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59B" w:rsidRPr="00B571A3" w:rsidRDefault="001F5180" w:rsidP="00C6459B">
      <w:pPr>
        <w:jc w:val="center"/>
        <w:rPr>
          <w:rFonts w:ascii="Bookman Old Style" w:hAnsi="Bookman Old Style"/>
          <w:b/>
          <w:bCs/>
          <w:i/>
          <w:iCs/>
          <w:smallCaps/>
          <w:szCs w:val="22"/>
          <w:u w:val="single"/>
        </w:rPr>
      </w:pPr>
      <w:r w:rsidRPr="00B571A3">
        <w:rPr>
          <w:rFonts w:ascii="Bookman Old Style" w:hAnsi="Bookman Old Style"/>
          <w:b/>
          <w:bCs/>
          <w:i/>
          <w:iCs/>
          <w:smallCaps/>
          <w:szCs w:val="22"/>
          <w:u w:val="single"/>
        </w:rPr>
        <w:t>Tájékoztató városi</w:t>
      </w:r>
      <w:r w:rsidR="00C6459B" w:rsidRPr="00B571A3">
        <w:rPr>
          <w:rFonts w:ascii="Bookman Old Style" w:hAnsi="Bookman Old Style"/>
          <w:b/>
          <w:bCs/>
          <w:i/>
          <w:iCs/>
          <w:smallCaps/>
          <w:szCs w:val="22"/>
          <w:u w:val="single"/>
        </w:rPr>
        <w:t xml:space="preserve"> </w:t>
      </w:r>
      <w:proofErr w:type="spellStart"/>
      <w:r w:rsidR="00C6459B" w:rsidRPr="00B571A3">
        <w:rPr>
          <w:rFonts w:ascii="Bookman Old Style" w:hAnsi="Bookman Old Style"/>
          <w:b/>
          <w:bCs/>
          <w:i/>
          <w:iCs/>
          <w:smallCaps/>
          <w:szCs w:val="22"/>
          <w:u w:val="single"/>
        </w:rPr>
        <w:t>főépítész</w:t>
      </w:r>
      <w:r w:rsidRPr="00B571A3">
        <w:rPr>
          <w:rFonts w:ascii="Bookman Old Style" w:hAnsi="Bookman Old Style"/>
          <w:b/>
          <w:bCs/>
          <w:i/>
          <w:iCs/>
          <w:smallCaps/>
          <w:szCs w:val="22"/>
          <w:u w:val="single"/>
        </w:rPr>
        <w:t>i</w:t>
      </w:r>
      <w:proofErr w:type="spellEnd"/>
      <w:r w:rsidR="00C6459B" w:rsidRPr="00B571A3">
        <w:rPr>
          <w:rFonts w:ascii="Bookman Old Style" w:hAnsi="Bookman Old Style"/>
          <w:b/>
          <w:bCs/>
          <w:i/>
          <w:iCs/>
          <w:smallCaps/>
          <w:szCs w:val="22"/>
          <w:u w:val="single"/>
        </w:rPr>
        <w:t xml:space="preserve"> </w:t>
      </w:r>
      <w:bookmarkStart w:id="0" w:name="_GoBack"/>
      <w:bookmarkEnd w:id="0"/>
      <w:r w:rsidR="00C6459B" w:rsidRPr="00B571A3">
        <w:rPr>
          <w:rFonts w:ascii="Bookman Old Style" w:hAnsi="Bookman Old Style"/>
          <w:b/>
          <w:bCs/>
          <w:i/>
          <w:iCs/>
          <w:smallCaps/>
          <w:szCs w:val="22"/>
          <w:u w:val="single"/>
        </w:rPr>
        <w:t>tevékenységről</w:t>
      </w:r>
    </w:p>
    <w:p w:rsidR="007343B2" w:rsidRPr="00B571A3" w:rsidRDefault="00C6459B" w:rsidP="00C6459B">
      <w:pPr>
        <w:jc w:val="center"/>
        <w:rPr>
          <w:rFonts w:ascii="Bookman Old Style" w:hAnsi="Bookman Old Style"/>
          <w:b/>
          <w:smallCaps/>
          <w:szCs w:val="22"/>
        </w:rPr>
      </w:pPr>
      <w:r w:rsidRPr="00B571A3">
        <w:rPr>
          <w:rFonts w:ascii="Bookman Old Style" w:hAnsi="Bookman Old Style"/>
          <w:b/>
          <w:smallCaps/>
          <w:szCs w:val="22"/>
        </w:rPr>
        <w:t xml:space="preserve">2025. </w:t>
      </w:r>
      <w:r w:rsidR="00F1489A">
        <w:rPr>
          <w:rFonts w:ascii="Bookman Old Style" w:hAnsi="Bookman Old Style"/>
          <w:b/>
          <w:smallCaps/>
          <w:szCs w:val="22"/>
        </w:rPr>
        <w:t>Október</w:t>
      </w:r>
      <w:r w:rsidR="005F0612" w:rsidRPr="00B571A3">
        <w:rPr>
          <w:rFonts w:ascii="Bookman Old Style" w:hAnsi="Bookman Old Style"/>
          <w:b/>
          <w:smallCaps/>
          <w:szCs w:val="22"/>
        </w:rPr>
        <w:t xml:space="preserve"> 1</w:t>
      </w:r>
      <w:r w:rsidRPr="00B571A3">
        <w:rPr>
          <w:rFonts w:ascii="Bookman Old Style" w:hAnsi="Bookman Old Style"/>
          <w:b/>
          <w:smallCaps/>
          <w:szCs w:val="22"/>
        </w:rPr>
        <w:t xml:space="preserve">-től </w:t>
      </w:r>
      <w:r w:rsidR="00F1489A">
        <w:rPr>
          <w:rFonts w:ascii="Bookman Old Style" w:hAnsi="Bookman Old Style"/>
          <w:b/>
          <w:smallCaps/>
          <w:szCs w:val="22"/>
        </w:rPr>
        <w:t>December</w:t>
      </w:r>
      <w:r w:rsidR="005F0612" w:rsidRPr="00B571A3">
        <w:rPr>
          <w:rFonts w:ascii="Bookman Old Style" w:hAnsi="Bookman Old Style"/>
          <w:b/>
          <w:smallCaps/>
          <w:szCs w:val="22"/>
        </w:rPr>
        <w:t xml:space="preserve"> 3</w:t>
      </w:r>
      <w:r w:rsidR="00F1489A">
        <w:rPr>
          <w:rFonts w:ascii="Bookman Old Style" w:hAnsi="Bookman Old Style"/>
          <w:b/>
          <w:smallCaps/>
          <w:szCs w:val="22"/>
        </w:rPr>
        <w:t>1</w:t>
      </w:r>
      <w:r w:rsidRPr="00B571A3">
        <w:rPr>
          <w:rFonts w:ascii="Bookman Old Style" w:hAnsi="Bookman Old Style"/>
          <w:b/>
          <w:smallCaps/>
          <w:szCs w:val="22"/>
        </w:rPr>
        <w:t>-ig tartó időszakban</w:t>
      </w:r>
    </w:p>
    <w:p w:rsidR="007F0949" w:rsidRPr="00B571A3" w:rsidRDefault="007F0949" w:rsidP="00C6459B">
      <w:pPr>
        <w:jc w:val="center"/>
        <w:rPr>
          <w:rFonts w:ascii="Bookman Old Style" w:hAnsi="Bookman Old Style"/>
          <w:smallCaps/>
          <w:szCs w:val="22"/>
        </w:rPr>
      </w:pPr>
      <w:r w:rsidRPr="00B571A3">
        <w:rPr>
          <w:rFonts w:ascii="Bookman Old Style" w:hAnsi="Bookman Old Style"/>
          <w:smallCaps/>
          <w:szCs w:val="22"/>
        </w:rPr>
        <w:t>Cegléd Város Vonatkozásában</w:t>
      </w:r>
    </w:p>
    <w:p w:rsidR="00C6459B" w:rsidRPr="00B571A3" w:rsidRDefault="00C6459B" w:rsidP="004E3642">
      <w:pPr>
        <w:rPr>
          <w:rFonts w:ascii="Bookman Old Style" w:hAnsi="Bookman Old Style"/>
          <w:sz w:val="22"/>
          <w:szCs w:val="22"/>
        </w:rPr>
      </w:pPr>
    </w:p>
    <w:p w:rsidR="00E36DE7" w:rsidRPr="00B571A3" w:rsidRDefault="00C6459B" w:rsidP="00E36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Bookman Old Style" w:hAnsi="Bookman Old Style"/>
          <w:i/>
          <w:smallCaps/>
          <w:sz w:val="22"/>
          <w:szCs w:val="22"/>
        </w:rPr>
      </w:pPr>
      <w:r w:rsidRPr="00B571A3">
        <w:rPr>
          <w:rFonts w:ascii="Bookman Old Style" w:hAnsi="Bookman Old Style"/>
          <w:i/>
          <w:smallCaps/>
          <w:sz w:val="22"/>
          <w:szCs w:val="22"/>
        </w:rPr>
        <w:t>Ellátandó feladatok ismertetése</w:t>
      </w:r>
      <w:bookmarkStart w:id="1" w:name="_Hlk193184786"/>
    </w:p>
    <w:p w:rsidR="00C6459B" w:rsidRPr="00B571A3" w:rsidRDefault="00C6459B" w:rsidP="008A4AA1">
      <w:pPr>
        <w:pStyle w:val="NormlWeb"/>
        <w:spacing w:before="240" w:beforeAutospacing="0" w:after="209" w:afterAutospacing="0"/>
        <w:ind w:right="102"/>
        <w:jc w:val="both"/>
        <w:rPr>
          <w:rFonts w:ascii="Bookman Old Style" w:hAnsi="Bookman Old Style"/>
          <w:b/>
          <w:i/>
          <w:color w:val="auto"/>
          <w:sz w:val="22"/>
          <w:szCs w:val="22"/>
        </w:rPr>
      </w:pPr>
      <w:r w:rsidRPr="00B571A3">
        <w:rPr>
          <w:rFonts w:ascii="Bookman Old Style" w:hAnsi="Bookman Old Style"/>
          <w:b/>
          <w:bCs/>
          <w:i/>
          <w:color w:val="auto"/>
          <w:sz w:val="22"/>
          <w:szCs w:val="22"/>
        </w:rPr>
        <w:t xml:space="preserve">Az ellátandó feladatokat a </w:t>
      </w:r>
      <w:proofErr w:type="spellStart"/>
      <w:r w:rsidRPr="00B571A3">
        <w:rPr>
          <w:rFonts w:ascii="Bookman Old Style" w:hAnsi="Bookman Old Style"/>
          <w:b/>
          <w:bCs/>
          <w:i/>
          <w:color w:val="auto"/>
          <w:sz w:val="22"/>
          <w:szCs w:val="22"/>
        </w:rPr>
        <w:t>főépítészi</w:t>
      </w:r>
      <w:proofErr w:type="spellEnd"/>
      <w:r w:rsidRPr="00B571A3">
        <w:rPr>
          <w:rFonts w:ascii="Bookman Old Style" w:hAnsi="Bookman Old Style"/>
          <w:b/>
          <w:bCs/>
          <w:i/>
          <w:color w:val="auto"/>
          <w:sz w:val="22"/>
          <w:szCs w:val="22"/>
        </w:rPr>
        <w:t xml:space="preserve"> tevékenységről szóló</w:t>
      </w:r>
      <w:r w:rsidRPr="00B571A3">
        <w:rPr>
          <w:rFonts w:ascii="Bookman Old Style" w:hAnsi="Bookman Old Style"/>
          <w:b/>
          <w:i/>
          <w:color w:val="auto"/>
          <w:sz w:val="22"/>
          <w:szCs w:val="22"/>
        </w:rPr>
        <w:t xml:space="preserve"> </w:t>
      </w:r>
      <w:r w:rsidRPr="00B571A3">
        <w:rPr>
          <w:rFonts w:ascii="Bookman Old Style" w:hAnsi="Bookman Old Style"/>
          <w:b/>
          <w:bCs/>
          <w:i/>
          <w:color w:val="auto"/>
          <w:sz w:val="22"/>
          <w:szCs w:val="22"/>
        </w:rPr>
        <w:t>190/2009. (IX. 15.) Korm. rendelet</w:t>
      </w:r>
      <w:bookmarkStart w:id="2" w:name="pr2"/>
      <w:bookmarkEnd w:id="2"/>
      <w:r w:rsidRPr="00B571A3">
        <w:rPr>
          <w:rFonts w:ascii="Bookman Old Style" w:hAnsi="Bookman Old Style"/>
          <w:b/>
          <w:i/>
          <w:color w:val="auto"/>
          <w:sz w:val="22"/>
          <w:szCs w:val="22"/>
        </w:rPr>
        <w:t xml:space="preserve"> szabályozza</w:t>
      </w:r>
      <w:r w:rsidR="009D4F4E" w:rsidRPr="00B571A3">
        <w:rPr>
          <w:rFonts w:ascii="Bookman Old Style" w:hAnsi="Bookman Old Style"/>
          <w:b/>
          <w:i/>
          <w:color w:val="auto"/>
          <w:sz w:val="22"/>
          <w:szCs w:val="22"/>
        </w:rPr>
        <w:t>,</w:t>
      </w:r>
      <w:r w:rsidRPr="00B571A3">
        <w:rPr>
          <w:rFonts w:ascii="Bookman Old Style" w:hAnsi="Bookman Old Style"/>
          <w:b/>
          <w:i/>
          <w:color w:val="auto"/>
          <w:sz w:val="22"/>
          <w:szCs w:val="22"/>
        </w:rPr>
        <w:t xml:space="preserve"> melyek az alábbiak:</w:t>
      </w:r>
    </w:p>
    <w:bookmarkEnd w:id="1"/>
    <w:p w:rsidR="00C6459B" w:rsidRPr="00B571A3" w:rsidRDefault="00C6459B" w:rsidP="00C6459B">
      <w:pPr>
        <w:pStyle w:val="NormlWeb"/>
        <w:spacing w:before="0" w:beforeAutospacing="0" w:after="0" w:afterAutospacing="0"/>
        <w:ind w:right="104"/>
        <w:jc w:val="both"/>
        <w:rPr>
          <w:rFonts w:ascii="Bookman Old Style" w:hAnsi="Bookman Old Style"/>
          <w:color w:val="auto"/>
          <w:sz w:val="22"/>
          <w:szCs w:val="22"/>
        </w:rPr>
      </w:pPr>
      <w:r w:rsidRPr="00B571A3">
        <w:rPr>
          <w:rFonts w:ascii="Bookman Old Style" w:hAnsi="Bookman Old Style"/>
          <w:color w:val="auto"/>
          <w:sz w:val="22"/>
          <w:szCs w:val="22"/>
        </w:rPr>
        <w:t xml:space="preserve">A települési </w:t>
      </w:r>
      <w:proofErr w:type="spellStart"/>
      <w:r w:rsidRPr="00B571A3">
        <w:rPr>
          <w:rFonts w:ascii="Bookman Old Style" w:hAnsi="Bookman Old Style"/>
          <w:color w:val="auto"/>
          <w:sz w:val="22"/>
          <w:szCs w:val="22"/>
        </w:rPr>
        <w:t>főépítész</w:t>
      </w:r>
      <w:proofErr w:type="spellEnd"/>
      <w:r w:rsidR="009D4F4E" w:rsidRPr="00B571A3">
        <w:rPr>
          <w:rFonts w:ascii="Bookman Old Style" w:hAnsi="Bookman Old Style"/>
          <w:color w:val="auto"/>
          <w:sz w:val="22"/>
          <w:szCs w:val="22"/>
        </w:rPr>
        <w:t>:</w:t>
      </w:r>
    </w:p>
    <w:p w:rsidR="00194B0E" w:rsidRPr="00B571A3" w:rsidRDefault="00194B0E" w:rsidP="00194B0E">
      <w:pPr>
        <w:pStyle w:val="Listaszerbekezds"/>
        <w:spacing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bookmarkStart w:id="3" w:name="pr75"/>
      <w:bookmarkEnd w:id="3"/>
    </w:p>
    <w:p w:rsidR="00194B0E" w:rsidRPr="00B571A3" w:rsidRDefault="00194B0E" w:rsidP="00194B0E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az állami </w:t>
      </w:r>
      <w:proofErr w:type="spellStart"/>
      <w:r w:rsidRPr="00B571A3">
        <w:rPr>
          <w:rFonts w:ascii="Bookman Old Style" w:hAnsi="Bookman Old Style"/>
          <w:sz w:val="22"/>
          <w:szCs w:val="22"/>
        </w:rPr>
        <w:t>főépítészi</w:t>
      </w:r>
      <w:proofErr w:type="spellEnd"/>
      <w:r w:rsidRPr="00B571A3">
        <w:rPr>
          <w:rFonts w:ascii="Bookman Old Style" w:hAnsi="Bookman Old Style"/>
          <w:sz w:val="22"/>
          <w:szCs w:val="22"/>
        </w:rPr>
        <w:t xml:space="preserve"> hatáskörében eljáró fővárosi és vármegyei kormányhivatallal és az érintett önkormányzatok </w:t>
      </w:r>
      <w:proofErr w:type="spellStart"/>
      <w:r w:rsidRPr="00B571A3">
        <w:rPr>
          <w:rFonts w:ascii="Bookman Old Style" w:hAnsi="Bookman Old Style"/>
          <w:sz w:val="22"/>
          <w:szCs w:val="22"/>
        </w:rPr>
        <w:t>főépítészeivel</w:t>
      </w:r>
      <w:proofErr w:type="spellEnd"/>
      <w:r w:rsidRPr="00B571A3">
        <w:rPr>
          <w:rFonts w:ascii="Bookman Old Style" w:hAnsi="Bookman Old Style"/>
          <w:sz w:val="22"/>
          <w:szCs w:val="22"/>
        </w:rPr>
        <w:t xml:space="preserve"> együttműködve elősegíti az illetékességi területét érintő területrendezési és településrendezési tervek összhangjának kialakítását,</w:t>
      </w:r>
    </w:p>
    <w:p w:rsidR="00194B0E" w:rsidRPr="00B571A3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folyamatosan figyelemmel kíséri a rendezési eszközök </w:t>
      </w:r>
      <w:proofErr w:type="spellStart"/>
      <w:r w:rsidRPr="00B571A3">
        <w:rPr>
          <w:rFonts w:ascii="Bookman Old Style" w:hAnsi="Bookman Old Style"/>
          <w:sz w:val="22"/>
          <w:szCs w:val="22"/>
        </w:rPr>
        <w:t>hatályosulását</w:t>
      </w:r>
      <w:proofErr w:type="spellEnd"/>
      <w:r w:rsidRPr="00B571A3">
        <w:rPr>
          <w:rFonts w:ascii="Bookman Old Style" w:hAnsi="Bookman Old Style"/>
          <w:sz w:val="22"/>
          <w:szCs w:val="22"/>
        </w:rPr>
        <w:t>, tapasztalatairól az érintett önkormányzat által meghatározott gyakorisággal tájékoztatást ad, és négyévente összefoglaló jelentést készít a képviselő-testület (közgyűlés) részére,</w:t>
      </w:r>
    </w:p>
    <w:p w:rsidR="00194B0E" w:rsidRPr="00B571A3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közreműködik a kulturális örökség védelméről szóló törvényben foglaltakkal, valamint a kulturális örökség védetté nyilvánításának részletes szabályairól szóló miniszteri rendeletben foglaltakkal kapcsolatos önkormányzati feladatok ellátásában,</w:t>
      </w:r>
    </w:p>
    <w:p w:rsidR="00194B0E" w:rsidRPr="00B571A3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szakmai véleményével, állásfoglalásaival segíti a térség, illetve a település egységes táji és építészeti </w:t>
      </w:r>
      <w:proofErr w:type="spellStart"/>
      <w:r w:rsidRPr="00B571A3">
        <w:rPr>
          <w:rFonts w:ascii="Bookman Old Style" w:hAnsi="Bookman Old Style"/>
          <w:sz w:val="22"/>
          <w:szCs w:val="22"/>
        </w:rPr>
        <w:t>arculatának</w:t>
      </w:r>
      <w:proofErr w:type="spellEnd"/>
      <w:r w:rsidRPr="00B571A3">
        <w:rPr>
          <w:rFonts w:ascii="Bookman Old Style" w:hAnsi="Bookman Old Style"/>
          <w:sz w:val="22"/>
          <w:szCs w:val="22"/>
        </w:rPr>
        <w:t xml:space="preserve"> alakítását,</w:t>
      </w:r>
    </w:p>
    <w:p w:rsidR="00194B0E" w:rsidRPr="00B571A3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közreműködik a területrendezési tervek és a településrendezési tervek nyilvántartására, a szabályozásokon alapuló adatszolgáltatásra és az ezzel kapcsolatosan felmerülő költség megállapítására vonatkozó helyi szabályok előkészítésében,</w:t>
      </w:r>
    </w:p>
    <w:p w:rsidR="00194B0E" w:rsidRPr="00B571A3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részt vesz – szükség szerint adatok szolgáltatásával – az illetékességi területére vonatkozó területi és települési információs rendszerek kialakításában és működtetésében,</w:t>
      </w:r>
    </w:p>
    <w:p w:rsidR="00194B0E" w:rsidRPr="00B571A3" w:rsidRDefault="00194B0E" w:rsidP="00194B0E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gondoskodik a helyi tervtanács nyilvántartásának vezetéséről, és abból adatokat szolgáltat az állami </w:t>
      </w:r>
      <w:proofErr w:type="spellStart"/>
      <w:r w:rsidRPr="00B571A3">
        <w:rPr>
          <w:rFonts w:ascii="Bookman Old Style" w:hAnsi="Bookman Old Style"/>
          <w:sz w:val="22"/>
          <w:szCs w:val="22"/>
        </w:rPr>
        <w:t>főépítésznek</w:t>
      </w:r>
      <w:proofErr w:type="spellEnd"/>
      <w:r w:rsidR="008A4AA1" w:rsidRPr="00B571A3">
        <w:rPr>
          <w:rFonts w:ascii="Bookman Old Style" w:hAnsi="Bookman Old Style"/>
          <w:sz w:val="22"/>
          <w:szCs w:val="22"/>
        </w:rPr>
        <w:t>,</w:t>
      </w:r>
    </w:p>
    <w:p w:rsidR="008A4AA1" w:rsidRPr="00B571A3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döntésre előkészíti a rendezés alá vonandó területre vonatkozó javaslatot, a tervezési megbízás feltételeit és követelményeit,</w:t>
      </w:r>
    </w:p>
    <w:p w:rsidR="008A4AA1" w:rsidRPr="00B571A3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elkészíti az előzetes tájékoztatást az érdekelt államigazgatási szervek, az érintett állampolgárok, szervezetek, érdek-képviseleti szervek, valamint a szomszédos és az érintett egyéb települések önkormányzati szervei részére a rendezés, a településkép-védelem helyéről, céljáról, várható eredményéről,</w:t>
      </w:r>
    </w:p>
    <w:p w:rsidR="008A4AA1" w:rsidRPr="00B571A3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a településrendezési terv készítése során folyamatosan együttműködik a tervezőkkel és képviseli az önkormányzat érdekeit,</w:t>
      </w:r>
    </w:p>
    <w:p w:rsidR="008A4AA1" w:rsidRPr="00B571A3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szervezi és irányítja a településrendezési terv véleményezési eljárásait, ezek során biztosítja a településrendezési terv készítésének nyilvánosságát,</w:t>
      </w:r>
    </w:p>
    <w:p w:rsidR="008A4AA1" w:rsidRPr="00B571A3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a véleményezési eljárás befejezését követően a beérkezett észrevételek figyelembevételével döntésre előkészíti a településrendezési tervet,</w:t>
      </w:r>
    </w:p>
    <w:p w:rsidR="008A4AA1" w:rsidRPr="00B571A3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gondoskodik a megállapítás során hozott változtatások átvezetéséről, illetőleg szükség szerint az újbóli véleményeztetés lefolytatásáról,</w:t>
      </w:r>
    </w:p>
    <w:p w:rsidR="008A4AA1" w:rsidRPr="00B571A3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nyilvántartást vezet a település, illetve a térség területére készült településrendezési tervekről, valamint – amennyiben az információtechnológiai feltételei biztosítottak – gondoskodik a hatályos településrendezési terveknek az önkormányzat honlapján történő közzétételéről,</w:t>
      </w:r>
    </w:p>
    <w:p w:rsidR="008A4AA1" w:rsidRPr="00B571A3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lastRenderedPageBreak/>
        <w:t>szakmai konzultáción vesz részt és tájékoztatást ad a hatályos településképi rendeletben foglaltakról,</w:t>
      </w:r>
    </w:p>
    <w:p w:rsidR="008A4AA1" w:rsidRPr="00B571A3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előkészíti az önkormányzat településkép-védelemmel kapcsolatos szabályozását, figyelemmel kíséri annak érvényesülését és gondoskodik az azzal összefüggő nyilvántartás vezetéséről,</w:t>
      </w:r>
    </w:p>
    <w:p w:rsidR="008A4AA1" w:rsidRPr="00B571A3" w:rsidRDefault="008A4AA1" w:rsidP="008A4AA1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illetékességi területét érintően vezeti a települési önkormányzat által működtetett építészeti-műszaki tervtanácsot,</w:t>
      </w:r>
    </w:p>
    <w:p w:rsidR="00194B0E" w:rsidRPr="00A071E0" w:rsidRDefault="008A4AA1" w:rsidP="00A071E0">
      <w:pPr>
        <w:pStyle w:val="Listaszerbekezds"/>
        <w:numPr>
          <w:ilvl w:val="0"/>
          <w:numId w:val="4"/>
        </w:numPr>
        <w:spacing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nyilvántartást vezet az építészet-műszaki tervtanácson tárgyalt tervdokumentációkról.</w:t>
      </w:r>
    </w:p>
    <w:p w:rsidR="00E36DE7" w:rsidRPr="00B571A3" w:rsidRDefault="00E36DE7" w:rsidP="00E36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Bookman Old Style" w:hAnsi="Bookman Old Style"/>
          <w:i/>
          <w:smallCaps/>
          <w:sz w:val="22"/>
          <w:szCs w:val="22"/>
        </w:rPr>
      </w:pPr>
      <w:r w:rsidRPr="00B571A3">
        <w:rPr>
          <w:rFonts w:ascii="Bookman Old Style" w:hAnsi="Bookman Old Style"/>
          <w:i/>
          <w:smallCaps/>
          <w:sz w:val="22"/>
          <w:szCs w:val="22"/>
        </w:rPr>
        <w:t>A</w:t>
      </w:r>
      <w:r w:rsidR="00E258A6" w:rsidRPr="00B571A3">
        <w:rPr>
          <w:rFonts w:ascii="Bookman Old Style" w:hAnsi="Bookman Old Style"/>
          <w:i/>
          <w:smallCaps/>
          <w:sz w:val="22"/>
          <w:szCs w:val="22"/>
        </w:rPr>
        <w:t xml:space="preserve"> magyar építészetről szóló 2023. évi C. törvényben (továbbiakban: </w:t>
      </w:r>
      <w:proofErr w:type="spellStart"/>
      <w:r w:rsidR="00E258A6" w:rsidRPr="00B571A3">
        <w:rPr>
          <w:rFonts w:ascii="Bookman Old Style" w:hAnsi="Bookman Old Style"/>
          <w:i/>
          <w:smallCaps/>
          <w:sz w:val="22"/>
          <w:szCs w:val="22"/>
        </w:rPr>
        <w:t>Méptv</w:t>
      </w:r>
      <w:proofErr w:type="spellEnd"/>
      <w:r w:rsidR="00E258A6" w:rsidRPr="00B571A3">
        <w:rPr>
          <w:rFonts w:ascii="Bookman Old Style" w:hAnsi="Bookman Old Style"/>
          <w:i/>
          <w:smallCaps/>
          <w:sz w:val="22"/>
          <w:szCs w:val="22"/>
        </w:rPr>
        <w:t>.) és a 419/2021. (XI. 8.) Korm. rendeletben (továbbiakban: Korm. rendelet) kapott felhatalmazás alapján ellátott feladatok</w:t>
      </w:r>
      <w:r w:rsidRPr="00B571A3">
        <w:rPr>
          <w:rFonts w:ascii="Bookman Old Style" w:hAnsi="Bookman Old Style"/>
          <w:i/>
          <w:smallCaps/>
          <w:sz w:val="22"/>
          <w:szCs w:val="22"/>
        </w:rPr>
        <w:t xml:space="preserve"> </w:t>
      </w:r>
    </w:p>
    <w:p w:rsidR="00E36DE7" w:rsidRPr="00B571A3" w:rsidRDefault="00C813B6" w:rsidP="00283AAD">
      <w:pPr>
        <w:pStyle w:val="Listaszerbekezds"/>
        <w:numPr>
          <w:ilvl w:val="0"/>
          <w:numId w:val="8"/>
        </w:numPr>
        <w:spacing w:before="100" w:beforeAutospacing="1" w:after="240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b/>
          <w:sz w:val="22"/>
          <w:szCs w:val="22"/>
          <w:u w:val="single"/>
        </w:rPr>
        <w:t>Településkép védelemmel kapcsolatos eljárások lefolytatása, azokhoz tartozó ügyintézés és kapcsolattartás az ügyfelekkel</w:t>
      </w:r>
      <w:r w:rsidRPr="00B571A3">
        <w:rPr>
          <w:rFonts w:ascii="Bookman Old Style" w:hAnsi="Bookman Old Style"/>
          <w:sz w:val="22"/>
          <w:szCs w:val="22"/>
        </w:rPr>
        <w:t xml:space="preserve"> Cegléd Város településkép védelméről-, valamint helyi építési szabályzatáról szóló önk. rendelet rendelkezései szerint történik. </w:t>
      </w:r>
      <w:r w:rsidR="00E258A6" w:rsidRPr="00B571A3">
        <w:rPr>
          <w:rFonts w:ascii="Bookman Old Style" w:hAnsi="Bookman Old Style"/>
          <w:sz w:val="22"/>
          <w:szCs w:val="22"/>
        </w:rPr>
        <w:t xml:space="preserve">2025. év </w:t>
      </w:r>
      <w:r w:rsidR="002B0B96">
        <w:rPr>
          <w:rFonts w:ascii="Bookman Old Style" w:hAnsi="Bookman Old Style"/>
          <w:sz w:val="22"/>
          <w:szCs w:val="22"/>
        </w:rPr>
        <w:t>IV</w:t>
      </w:r>
      <w:r w:rsidR="00E258A6" w:rsidRPr="00B571A3">
        <w:rPr>
          <w:rFonts w:ascii="Bookman Old Style" w:hAnsi="Bookman Old Style"/>
          <w:sz w:val="22"/>
          <w:szCs w:val="22"/>
        </w:rPr>
        <w:t>. negyedévében az alábbi eljárásokat a megadott darabszámban folytatt</w:t>
      </w:r>
      <w:r w:rsidR="00C1019F" w:rsidRPr="00B571A3">
        <w:rPr>
          <w:rFonts w:ascii="Bookman Old Style" w:hAnsi="Bookman Old Style"/>
          <w:sz w:val="22"/>
          <w:szCs w:val="22"/>
        </w:rPr>
        <w:t>uk le</w:t>
      </w:r>
      <w:r w:rsidR="00E258A6" w:rsidRPr="00B571A3">
        <w:rPr>
          <w:rFonts w:ascii="Bookman Old Style" w:hAnsi="Bookman Old Style"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4"/>
        <w:gridCol w:w="2977"/>
      </w:tblGrid>
      <w:tr w:rsidR="00B571A3" w:rsidRPr="00B571A3" w:rsidTr="00F17AE0">
        <w:trPr>
          <w:trHeight w:val="446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C813B6" w:rsidRPr="00B571A3" w:rsidRDefault="00C813B6" w:rsidP="00F17AE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bookmarkStart w:id="4" w:name="_Hlk61248674"/>
            <w:bookmarkStart w:id="5" w:name="_Hlk193188141"/>
            <w:r w:rsidRPr="00B571A3">
              <w:rPr>
                <w:rFonts w:ascii="Bookman Old Style" w:hAnsi="Bookman Old Style"/>
                <w:b/>
                <w:sz w:val="20"/>
                <w:szCs w:val="22"/>
              </w:rPr>
              <w:t>Településkép Védelmi Eljárások- ügytípus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C813B6" w:rsidRPr="00B571A3" w:rsidRDefault="00C813B6" w:rsidP="00F17AE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B571A3">
              <w:rPr>
                <w:rFonts w:ascii="Bookman Old Style" w:hAnsi="Bookman Old Style"/>
                <w:sz w:val="20"/>
                <w:szCs w:val="22"/>
              </w:rPr>
              <w:t>Darabszám</w:t>
            </w:r>
          </w:p>
        </w:tc>
      </w:tr>
      <w:tr w:rsidR="00B571A3" w:rsidRPr="00B571A3" w:rsidTr="00F17AE0">
        <w:trPr>
          <w:trHeight w:val="490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C813B6" w:rsidRPr="003129A8" w:rsidRDefault="00C813B6" w:rsidP="00C813B6">
            <w:pPr>
              <w:spacing w:before="100" w:beforeAutospacing="1" w:after="100" w:afterAutospacing="1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r w:rsidRPr="003129A8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>Településképi véleményezési eljárás</w:t>
            </w:r>
            <w:r w:rsidR="00F17AE0" w:rsidRPr="003129A8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  <w:hideMark/>
          </w:tcPr>
          <w:p w:rsidR="00C813B6" w:rsidRPr="003129A8" w:rsidRDefault="00C01AC1" w:rsidP="00F17AE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Cs/>
                <w:iCs/>
                <w:sz w:val="20"/>
                <w:szCs w:val="22"/>
              </w:rPr>
            </w:pPr>
            <w:r w:rsidRPr="003129A8">
              <w:rPr>
                <w:rFonts w:ascii="Bookman Old Style" w:hAnsi="Bookman Old Style"/>
                <w:bCs/>
                <w:iCs/>
                <w:sz w:val="20"/>
                <w:szCs w:val="22"/>
              </w:rPr>
              <w:t>15</w:t>
            </w:r>
          </w:p>
        </w:tc>
      </w:tr>
      <w:tr w:rsidR="00B571A3" w:rsidRPr="00B571A3" w:rsidTr="00F17AE0">
        <w:trPr>
          <w:trHeight w:val="412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C813B6" w:rsidRPr="007C3EDC" w:rsidRDefault="00C813B6" w:rsidP="00C813B6">
            <w:pPr>
              <w:spacing w:before="100" w:beforeAutospacing="1" w:after="100" w:afterAutospacing="1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r w:rsidRPr="007C3EDC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>Településképi Bejelentési eljárás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  <w:hideMark/>
          </w:tcPr>
          <w:p w:rsidR="00C813B6" w:rsidRPr="007C3EDC" w:rsidRDefault="00C01AC1" w:rsidP="00F17AE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Cs/>
                <w:iCs/>
                <w:sz w:val="20"/>
                <w:szCs w:val="22"/>
              </w:rPr>
            </w:pPr>
            <w:r w:rsidRPr="007C3EDC">
              <w:rPr>
                <w:rFonts w:ascii="Bookman Old Style" w:hAnsi="Bookman Old Style"/>
                <w:bCs/>
                <w:iCs/>
                <w:sz w:val="20"/>
                <w:szCs w:val="22"/>
              </w:rPr>
              <w:t>10</w:t>
            </w:r>
          </w:p>
        </w:tc>
      </w:tr>
      <w:tr w:rsidR="00B571A3" w:rsidRPr="00B571A3" w:rsidTr="00F17AE0">
        <w:trPr>
          <w:trHeight w:val="404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C813B6" w:rsidRPr="003129A8" w:rsidRDefault="00C813B6" w:rsidP="00C813B6">
            <w:pPr>
              <w:spacing w:before="100" w:beforeAutospacing="1" w:after="100" w:afterAutospacing="1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r w:rsidRPr="003129A8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>Szakmai konzultáció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  <w:hideMark/>
          </w:tcPr>
          <w:p w:rsidR="00C813B6" w:rsidRPr="003129A8" w:rsidRDefault="00C01AC1" w:rsidP="00F17AE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Cs/>
                <w:iCs/>
                <w:sz w:val="20"/>
                <w:szCs w:val="22"/>
              </w:rPr>
            </w:pPr>
            <w:r w:rsidRPr="003129A8">
              <w:rPr>
                <w:rFonts w:ascii="Bookman Old Style" w:hAnsi="Bookman Old Style"/>
                <w:bCs/>
                <w:iCs/>
                <w:sz w:val="20"/>
                <w:szCs w:val="22"/>
              </w:rPr>
              <w:t>16</w:t>
            </w:r>
          </w:p>
        </w:tc>
        <w:bookmarkEnd w:id="4"/>
      </w:tr>
    </w:tbl>
    <w:bookmarkEnd w:id="5"/>
    <w:p w:rsidR="00C6459B" w:rsidRPr="00B571A3" w:rsidRDefault="00645724" w:rsidP="00645724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Korm. rendelet rendelkezései értelmében a </w:t>
      </w:r>
      <w:proofErr w:type="spellStart"/>
      <w:r w:rsidR="00B92C22" w:rsidRPr="00B571A3">
        <w:rPr>
          <w:rFonts w:ascii="Bookman Old Style" w:hAnsi="Bookman Old Style"/>
          <w:sz w:val="22"/>
          <w:szCs w:val="22"/>
        </w:rPr>
        <w:t>Főépítészi</w:t>
      </w:r>
      <w:proofErr w:type="spellEnd"/>
      <w:r w:rsidR="00B92C22" w:rsidRPr="00B571A3">
        <w:rPr>
          <w:rFonts w:ascii="Bookman Old Style" w:hAnsi="Bookman Old Style"/>
          <w:sz w:val="22"/>
          <w:szCs w:val="22"/>
        </w:rPr>
        <w:t xml:space="preserve"> tevékenység része</w:t>
      </w:r>
      <w:r w:rsidRPr="00B571A3">
        <w:rPr>
          <w:rFonts w:ascii="Bookman Old Style" w:hAnsi="Bookman Old Style"/>
          <w:sz w:val="22"/>
          <w:szCs w:val="22"/>
        </w:rPr>
        <w:t xml:space="preserve"> </w:t>
      </w:r>
      <w:r w:rsidRPr="00B571A3">
        <w:rPr>
          <w:rFonts w:ascii="Bookman Old Style" w:hAnsi="Bookman Old Style"/>
          <w:b/>
          <w:sz w:val="22"/>
          <w:szCs w:val="22"/>
        </w:rPr>
        <w:t>a helyi egyedi védelemmel kapcsolatos feladatok</w:t>
      </w:r>
      <w:r w:rsidR="00B92C22" w:rsidRPr="00B571A3">
        <w:rPr>
          <w:rFonts w:ascii="Bookman Old Style" w:hAnsi="Bookman Old Style"/>
          <w:b/>
          <w:sz w:val="22"/>
          <w:szCs w:val="22"/>
        </w:rPr>
        <w:t xml:space="preserve"> ellátása</w:t>
      </w:r>
      <w:r w:rsidRPr="00B571A3">
        <w:rPr>
          <w:rFonts w:ascii="Bookman Old Style" w:hAnsi="Bookman Old Style"/>
          <w:sz w:val="22"/>
          <w:szCs w:val="22"/>
        </w:rPr>
        <w:t>, ideértve a meglévő, helyi egyedi védelem alatt álló építmények nyilvántartását, értékvizsgálatát</w:t>
      </w:r>
      <w:r w:rsidR="005D37CF" w:rsidRPr="00B571A3">
        <w:rPr>
          <w:rFonts w:ascii="Bookman Old Style" w:hAnsi="Bookman Old Style"/>
          <w:sz w:val="22"/>
          <w:szCs w:val="22"/>
        </w:rPr>
        <w:t>- amely feladat folyamatos.</w:t>
      </w:r>
    </w:p>
    <w:p w:rsidR="00D16AEA" w:rsidRPr="00B571A3" w:rsidRDefault="00D16AEA" w:rsidP="00D16AEA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Ellátott feladatok:</w:t>
      </w:r>
    </w:p>
    <w:p w:rsidR="00D16AEA" w:rsidRPr="00B571A3" w:rsidRDefault="00D16AEA" w:rsidP="00D16AEA">
      <w:pPr>
        <w:pStyle w:val="Listaszerbekezds"/>
        <w:numPr>
          <w:ilvl w:val="0"/>
          <w:numId w:val="13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előírt </w:t>
      </w:r>
      <w:proofErr w:type="spellStart"/>
      <w:r w:rsidRPr="00B571A3">
        <w:rPr>
          <w:rFonts w:ascii="Bookman Old Style" w:hAnsi="Bookman Old Style"/>
          <w:sz w:val="22"/>
          <w:szCs w:val="22"/>
        </w:rPr>
        <w:t>főépítészi</w:t>
      </w:r>
      <w:proofErr w:type="spellEnd"/>
      <w:r w:rsidRPr="00B571A3">
        <w:rPr>
          <w:rFonts w:ascii="Bookman Old Style" w:hAnsi="Bookman Old Style"/>
          <w:sz w:val="22"/>
          <w:szCs w:val="22"/>
        </w:rPr>
        <w:t xml:space="preserve"> monitorozás keretén belül a helyi egyedi védelem alatt álló értékek ellenőrzése, fotózása, kataszteri lapok felülvizsgálata;</w:t>
      </w:r>
    </w:p>
    <w:p w:rsidR="00014184" w:rsidRDefault="00D16AEA" w:rsidP="00F1489A">
      <w:pPr>
        <w:pStyle w:val="Listaszerbekezds"/>
        <w:numPr>
          <w:ilvl w:val="0"/>
          <w:numId w:val="13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A 2023. évi C. törvény szerinti egységes állami műemléki nyilvántartás </w:t>
      </w:r>
      <w:r w:rsidR="00633292" w:rsidRPr="00B571A3">
        <w:rPr>
          <w:rFonts w:ascii="Bookman Old Style" w:hAnsi="Bookman Old Style"/>
          <w:sz w:val="22"/>
          <w:szCs w:val="22"/>
        </w:rPr>
        <w:t>szerinti értékvédelmi kataszter szerkesztésének megkezdése, helyi védett elemek adatainak felvitele</w:t>
      </w:r>
      <w:r w:rsidR="00AB7B5D">
        <w:rPr>
          <w:rFonts w:ascii="Bookman Old Style" w:hAnsi="Bookman Old Style"/>
          <w:sz w:val="22"/>
          <w:szCs w:val="22"/>
        </w:rPr>
        <w:t>.</w:t>
      </w:r>
    </w:p>
    <w:p w:rsidR="00F1489A" w:rsidRPr="00F1489A" w:rsidRDefault="00F1489A" w:rsidP="00F1489A">
      <w:pPr>
        <w:pStyle w:val="Listaszerbekezds"/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</w:p>
    <w:p w:rsidR="00535648" w:rsidRPr="00B571A3" w:rsidRDefault="00535648" w:rsidP="00535648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b/>
          <w:sz w:val="22"/>
          <w:szCs w:val="22"/>
        </w:rPr>
      </w:pPr>
      <w:r w:rsidRPr="00B571A3">
        <w:rPr>
          <w:rFonts w:ascii="Bookman Old Style" w:hAnsi="Bookman Old Style"/>
          <w:b/>
          <w:sz w:val="22"/>
          <w:szCs w:val="22"/>
        </w:rPr>
        <w:t>Cegléd Város Településrendezési Eszközeinek módosítása</w:t>
      </w:r>
      <w:r w:rsidRPr="00B571A3">
        <w:rPr>
          <w:rFonts w:ascii="Bookman Old Style" w:hAnsi="Bookman Old Style"/>
          <w:sz w:val="22"/>
          <w:szCs w:val="22"/>
        </w:rPr>
        <w:t xml:space="preserve"> az UTIBER Kft. kérelmére, amely a </w:t>
      </w:r>
      <w:r w:rsidRPr="00B571A3">
        <w:rPr>
          <w:rFonts w:ascii="Bookman Old Style" w:hAnsi="Bookman Old Style"/>
          <w:b/>
          <w:sz w:val="22"/>
          <w:szCs w:val="22"/>
        </w:rPr>
        <w:t>„311. sz. főút Cegléd-Nagykáta (31. sz. főút - 4. sz. főút között) 11,5 tonnás burkolatmegerősítése”</w:t>
      </w:r>
      <w:r w:rsidRPr="00B571A3">
        <w:rPr>
          <w:rFonts w:ascii="Bookman Old Style" w:hAnsi="Bookman Old Style"/>
          <w:sz w:val="22"/>
          <w:szCs w:val="22"/>
        </w:rPr>
        <w:t xml:space="preserve"> elnevezésű, nemzetgazdasági szempontból kiemelt beruházáshoz kapcsolódik</w:t>
      </w:r>
      <w:r w:rsidR="005D37CF" w:rsidRPr="00B571A3">
        <w:rPr>
          <w:rFonts w:ascii="Bookman Old Style" w:hAnsi="Bookman Old Style"/>
          <w:sz w:val="22"/>
          <w:szCs w:val="22"/>
        </w:rPr>
        <w:t>.</w:t>
      </w:r>
    </w:p>
    <w:p w:rsidR="00535648" w:rsidRPr="00B571A3" w:rsidRDefault="00535648" w:rsidP="00535648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bookmarkStart w:id="6" w:name="_Hlk193186950"/>
      <w:r w:rsidRPr="00B571A3">
        <w:rPr>
          <w:rFonts w:ascii="Bookman Old Style" w:hAnsi="Bookman Old Style"/>
          <w:sz w:val="22"/>
          <w:szCs w:val="22"/>
        </w:rPr>
        <w:t>Ellátott feladatok:</w:t>
      </w:r>
    </w:p>
    <w:p w:rsidR="00F1489A" w:rsidRDefault="00AB7B5D" w:rsidP="00F1489A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bookmarkStart w:id="7" w:name="_Hlk216182854"/>
      <w:bookmarkEnd w:id="6"/>
      <w:r>
        <w:rPr>
          <w:rFonts w:ascii="Bookman Old Style" w:hAnsi="Bookman Old Style"/>
          <w:sz w:val="22"/>
          <w:szCs w:val="22"/>
        </w:rPr>
        <w:t>előterjesztés előkészítése</w:t>
      </w:r>
      <w:r w:rsidR="00F1489A" w:rsidRPr="00F1489A">
        <w:rPr>
          <w:rFonts w:ascii="Bookman Old Style" w:hAnsi="Bookman Old Style"/>
          <w:sz w:val="22"/>
          <w:szCs w:val="22"/>
        </w:rPr>
        <w:t xml:space="preserve"> a véleményezési szakasz és a partnerségi egyeztetés lezárásáról</w:t>
      </w:r>
      <w:r w:rsidR="00F1489A">
        <w:rPr>
          <w:rFonts w:ascii="Bookman Old Style" w:hAnsi="Bookman Old Style"/>
          <w:sz w:val="22"/>
          <w:szCs w:val="22"/>
        </w:rPr>
        <w:t>,</w:t>
      </w:r>
    </w:p>
    <w:p w:rsidR="00F1489A" w:rsidRPr="00F1489A" w:rsidRDefault="00F1489A" w:rsidP="00F1489A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 partnerségi egyeztetés lezárásáról szóló önkormányzati döntés és tájékoztatás közzététele</w:t>
      </w:r>
      <w:r w:rsidR="00AB7B5D">
        <w:rPr>
          <w:rFonts w:ascii="Bookman Old Style" w:hAnsi="Bookman Old Style"/>
          <w:sz w:val="22"/>
          <w:szCs w:val="22"/>
        </w:rPr>
        <w:t>,</w:t>
      </w:r>
    </w:p>
    <w:p w:rsidR="00F1489A" w:rsidRDefault="00F1489A" w:rsidP="00F1489A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előkészítés állami </w:t>
      </w:r>
      <w:proofErr w:type="spellStart"/>
      <w:r>
        <w:rPr>
          <w:rFonts w:ascii="Bookman Old Style" w:hAnsi="Bookman Old Style"/>
          <w:sz w:val="22"/>
          <w:szCs w:val="22"/>
        </w:rPr>
        <w:t>főépítészi</w:t>
      </w:r>
      <w:proofErr w:type="spellEnd"/>
      <w:r>
        <w:rPr>
          <w:rFonts w:ascii="Bookman Old Style" w:hAnsi="Bookman Old Style"/>
          <w:sz w:val="22"/>
          <w:szCs w:val="22"/>
        </w:rPr>
        <w:t xml:space="preserve"> záró </w:t>
      </w:r>
      <w:r w:rsidR="00AB7B5D">
        <w:rPr>
          <w:rFonts w:ascii="Bookman Old Style" w:hAnsi="Bookman Old Style"/>
          <w:sz w:val="22"/>
          <w:szCs w:val="22"/>
        </w:rPr>
        <w:t xml:space="preserve">szakami </w:t>
      </w:r>
      <w:r>
        <w:rPr>
          <w:rFonts w:ascii="Bookman Old Style" w:hAnsi="Bookman Old Style"/>
          <w:sz w:val="22"/>
          <w:szCs w:val="22"/>
        </w:rPr>
        <w:t>véleményezésre,</w:t>
      </w:r>
    </w:p>
    <w:p w:rsidR="00F1489A" w:rsidRPr="00AB7B5D" w:rsidRDefault="00A071E0" w:rsidP="00AB7B5D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adatszolgáltatás, egyeztetés, </w:t>
      </w:r>
      <w:r w:rsidR="00F1489A">
        <w:rPr>
          <w:rFonts w:ascii="Bookman Old Style" w:hAnsi="Bookman Old Style"/>
          <w:sz w:val="22"/>
          <w:szCs w:val="22"/>
        </w:rPr>
        <w:t>kapcsolattartás településtervezővel.</w:t>
      </w:r>
      <w:bookmarkEnd w:id="7"/>
    </w:p>
    <w:p w:rsidR="004A3558" w:rsidRPr="00B571A3" w:rsidRDefault="004A3558" w:rsidP="00A071E0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b/>
          <w:sz w:val="22"/>
          <w:szCs w:val="22"/>
        </w:rPr>
      </w:pPr>
      <w:r w:rsidRPr="00B571A3">
        <w:rPr>
          <w:rFonts w:ascii="Bookman Old Style" w:hAnsi="Bookman Old Style"/>
          <w:b/>
          <w:sz w:val="22"/>
          <w:szCs w:val="22"/>
        </w:rPr>
        <w:lastRenderedPageBreak/>
        <w:t xml:space="preserve">Cegléd Város Településrendezési Eszközeinek módosítása </w:t>
      </w:r>
      <w:bookmarkStart w:id="8" w:name="_Hlk193875945"/>
      <w:r w:rsidRPr="00B571A3">
        <w:rPr>
          <w:rFonts w:ascii="Bookman Old Style" w:hAnsi="Bookman Old Style"/>
          <w:b/>
          <w:sz w:val="22"/>
          <w:szCs w:val="22"/>
        </w:rPr>
        <w:t xml:space="preserve">a Ceglédi Termálfürdő és környéke gyógyhellyé történő minősítésének vonatkozásában </w:t>
      </w:r>
    </w:p>
    <w:bookmarkEnd w:id="8"/>
    <w:p w:rsidR="004A3558" w:rsidRPr="00B571A3" w:rsidRDefault="004A3558" w:rsidP="00A071E0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Ellátott feladatok:</w:t>
      </w:r>
    </w:p>
    <w:p w:rsidR="00491B7F" w:rsidRPr="00AB7B5D" w:rsidRDefault="00F1489A" w:rsidP="00AB7B5D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bookmarkStart w:id="9" w:name="_Hlk210381508"/>
      <w:r w:rsidRPr="00AB7B5D">
        <w:rPr>
          <w:rFonts w:ascii="Bookman Old Style" w:hAnsi="Bookman Old Style"/>
          <w:sz w:val="22"/>
          <w:szCs w:val="22"/>
        </w:rPr>
        <w:t xml:space="preserve">záró </w:t>
      </w:r>
      <w:r w:rsidR="00AB7B5D">
        <w:rPr>
          <w:rFonts w:ascii="Bookman Old Style" w:hAnsi="Bookman Old Style"/>
          <w:sz w:val="22"/>
          <w:szCs w:val="22"/>
        </w:rPr>
        <w:t xml:space="preserve">szakmai </w:t>
      </w:r>
      <w:r w:rsidRPr="00AB7B5D">
        <w:rPr>
          <w:rFonts w:ascii="Bookman Old Style" w:hAnsi="Bookman Old Style"/>
          <w:sz w:val="22"/>
          <w:szCs w:val="22"/>
        </w:rPr>
        <w:t>véleményezés</w:t>
      </w:r>
      <w:r w:rsidR="00AB7B5D">
        <w:rPr>
          <w:rFonts w:ascii="Bookman Old Style" w:hAnsi="Bookman Old Style"/>
          <w:sz w:val="22"/>
          <w:szCs w:val="22"/>
        </w:rPr>
        <w:t>i eljárás lefolytatása,</w:t>
      </w:r>
    </w:p>
    <w:p w:rsidR="00F1489A" w:rsidRDefault="00F1489A" w:rsidP="00A071E0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 w:rsidRPr="00F1489A">
        <w:rPr>
          <w:rFonts w:ascii="Bookman Old Style" w:hAnsi="Bookman Old Style"/>
          <w:sz w:val="22"/>
          <w:szCs w:val="22"/>
        </w:rPr>
        <w:t>Budapest Főváros Kormányhivatala Népegészségügyi Osztály- Közegészségügyi Osztály 1.</w:t>
      </w:r>
      <w:r>
        <w:rPr>
          <w:rFonts w:ascii="Bookman Old Style" w:hAnsi="Bookman Old Style"/>
          <w:sz w:val="22"/>
          <w:szCs w:val="22"/>
        </w:rPr>
        <w:t xml:space="preserve"> megkeresése a gyógyhellyé minősítés kapcsán, tájékoztatás kérése</w:t>
      </w:r>
    </w:p>
    <w:p w:rsidR="00F1489A" w:rsidRPr="00F1489A" w:rsidRDefault="00014184" w:rsidP="00A071E0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kapcsolattartás és egyeztetés megbízott településtervezővel</w:t>
      </w:r>
      <w:r w:rsidR="00F1489A">
        <w:rPr>
          <w:rFonts w:ascii="Bookman Old Style" w:hAnsi="Bookman Old Style"/>
          <w:sz w:val="22"/>
          <w:szCs w:val="22"/>
        </w:rPr>
        <w:t>, Termálfürdő Kft. vezetésével</w:t>
      </w:r>
      <w:r w:rsidR="00A071E0">
        <w:rPr>
          <w:rFonts w:ascii="Bookman Old Style" w:hAnsi="Bookman Old Style"/>
          <w:sz w:val="22"/>
          <w:szCs w:val="22"/>
        </w:rPr>
        <w:t>.</w:t>
      </w:r>
    </w:p>
    <w:bookmarkEnd w:id="9"/>
    <w:p w:rsidR="00014184" w:rsidRPr="00B571A3" w:rsidRDefault="00014184" w:rsidP="00A071E0">
      <w:pPr>
        <w:pStyle w:val="Listaszerbekezds"/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</w:p>
    <w:p w:rsidR="005E7F78" w:rsidRPr="00B571A3" w:rsidRDefault="005E7F78" w:rsidP="00A071E0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b/>
          <w:sz w:val="22"/>
          <w:szCs w:val="22"/>
        </w:rPr>
      </w:pPr>
      <w:r w:rsidRPr="00B571A3">
        <w:rPr>
          <w:rFonts w:ascii="Bookman Old Style" w:hAnsi="Bookman Old Style"/>
          <w:b/>
          <w:sz w:val="22"/>
          <w:szCs w:val="22"/>
        </w:rPr>
        <w:t>Cegléd Város Településrendezési Eszközeinek a</w:t>
      </w:r>
      <w:r w:rsidR="00CC442F" w:rsidRPr="00B571A3">
        <w:rPr>
          <w:rFonts w:ascii="Bookman Old Style" w:hAnsi="Bookman Old Style"/>
          <w:b/>
          <w:sz w:val="22"/>
          <w:szCs w:val="22"/>
        </w:rPr>
        <w:t>z Ipari Park III. üteméhez kapcsolódó módosítása</w:t>
      </w:r>
      <w:r w:rsidRPr="00B571A3">
        <w:rPr>
          <w:rFonts w:ascii="Bookman Old Style" w:hAnsi="Bookman Old Style"/>
          <w:b/>
          <w:sz w:val="22"/>
          <w:szCs w:val="22"/>
        </w:rPr>
        <w:t xml:space="preserve"> </w:t>
      </w:r>
    </w:p>
    <w:p w:rsidR="005E7F78" w:rsidRPr="00B571A3" w:rsidRDefault="005E7F78" w:rsidP="00A071E0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Ellátott feladatok:</w:t>
      </w:r>
    </w:p>
    <w:p w:rsidR="00F1489A" w:rsidRPr="00F1489A" w:rsidRDefault="00AB7B5D" w:rsidP="00A071E0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záró szakmai véleményezés lefolytatása,</w:t>
      </w:r>
    </w:p>
    <w:p w:rsidR="00F1489A" w:rsidRPr="00F1489A" w:rsidRDefault="00F1489A" w:rsidP="00A071E0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 w:rsidRPr="00F1489A">
        <w:rPr>
          <w:rFonts w:ascii="Bookman Old Style" w:hAnsi="Bookman Old Style"/>
          <w:sz w:val="22"/>
          <w:szCs w:val="22"/>
        </w:rPr>
        <w:t>kapcsolattartás és egyeztetés megbízott településtervezővel, beruházóval,</w:t>
      </w:r>
    </w:p>
    <w:p w:rsidR="00F1489A" w:rsidRDefault="00AB7B5D" w:rsidP="00A071E0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bookmarkStart w:id="10" w:name="_Hlk219101553"/>
      <w:r>
        <w:rPr>
          <w:rFonts w:ascii="Bookman Old Style" w:hAnsi="Bookman Old Style"/>
          <w:sz w:val="22"/>
          <w:szCs w:val="22"/>
        </w:rPr>
        <w:t xml:space="preserve">módosítás </w:t>
      </w:r>
      <w:r w:rsidR="00F1489A" w:rsidRPr="00F1489A">
        <w:rPr>
          <w:rFonts w:ascii="Bookman Old Style" w:hAnsi="Bookman Old Style"/>
          <w:sz w:val="22"/>
          <w:szCs w:val="22"/>
        </w:rPr>
        <w:t>végső elfogadás</w:t>
      </w:r>
      <w:r>
        <w:rPr>
          <w:rFonts w:ascii="Bookman Old Style" w:hAnsi="Bookman Old Style"/>
          <w:sz w:val="22"/>
          <w:szCs w:val="22"/>
        </w:rPr>
        <w:t>ának</w:t>
      </w:r>
      <w:r w:rsidR="00F1489A" w:rsidRPr="00F1489A">
        <w:rPr>
          <w:rFonts w:ascii="Bookman Old Style" w:hAnsi="Bookman Old Style"/>
          <w:sz w:val="22"/>
          <w:szCs w:val="22"/>
        </w:rPr>
        <w:t xml:space="preserve"> előkészítése a Képviselő- testületi </w:t>
      </w:r>
      <w:r>
        <w:rPr>
          <w:rFonts w:ascii="Bookman Old Style" w:hAnsi="Bookman Old Style"/>
          <w:sz w:val="22"/>
          <w:szCs w:val="22"/>
        </w:rPr>
        <w:t>elfogadáshoz</w:t>
      </w:r>
      <w:bookmarkEnd w:id="10"/>
      <w:r>
        <w:rPr>
          <w:rFonts w:ascii="Bookman Old Style" w:hAnsi="Bookman Old Style"/>
          <w:sz w:val="22"/>
          <w:szCs w:val="22"/>
        </w:rPr>
        <w:t>,</w:t>
      </w:r>
    </w:p>
    <w:p w:rsidR="00F1489A" w:rsidRDefault="00950132" w:rsidP="00A071E0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 w:rsidRPr="00950132">
        <w:rPr>
          <w:rFonts w:ascii="Bookman Old Style" w:hAnsi="Bookman Old Style"/>
          <w:sz w:val="22"/>
          <w:szCs w:val="22"/>
        </w:rPr>
        <w:t>végső elfogadás kihirdetése, tájékoztatás közzététele, E- TÉR feltöltés</w:t>
      </w:r>
      <w:r w:rsidR="00AB7B5D">
        <w:rPr>
          <w:rFonts w:ascii="Bookman Old Style" w:hAnsi="Bookman Old Style"/>
          <w:sz w:val="22"/>
          <w:szCs w:val="22"/>
        </w:rPr>
        <w:t>, hatályba helyezés,</w:t>
      </w:r>
    </w:p>
    <w:p w:rsidR="00AB7B5D" w:rsidRDefault="00AB7B5D" w:rsidP="00A071E0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kapcsolattartás megbízott településtervezővel, beruházóval.</w:t>
      </w:r>
    </w:p>
    <w:p w:rsidR="00950132" w:rsidRPr="00950132" w:rsidRDefault="00950132" w:rsidP="00950132">
      <w:pPr>
        <w:pStyle w:val="Listaszerbekezds"/>
        <w:rPr>
          <w:rFonts w:ascii="Bookman Old Style" w:hAnsi="Bookman Old Style"/>
          <w:sz w:val="22"/>
          <w:szCs w:val="22"/>
        </w:rPr>
      </w:pPr>
    </w:p>
    <w:p w:rsidR="00DC108D" w:rsidRPr="00B571A3" w:rsidRDefault="00DC108D" w:rsidP="00DC108D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bookmarkStart w:id="11" w:name="_Hlk207112635"/>
      <w:r w:rsidRPr="00B571A3">
        <w:rPr>
          <w:rFonts w:ascii="Bookman Old Style" w:hAnsi="Bookman Old Style"/>
          <w:b/>
          <w:sz w:val="22"/>
          <w:szCs w:val="22"/>
        </w:rPr>
        <w:t>Cegléd, Szolnoki út, 2605/32 és 2605/48 hrsz.-ú ingatlanokat érintő településrendezési eszközök részleges módosítása</w:t>
      </w:r>
    </w:p>
    <w:p w:rsidR="00340EB7" w:rsidRPr="00B571A3" w:rsidRDefault="00340EB7" w:rsidP="00163ABE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Ellátott feladatok</w:t>
      </w:r>
      <w:r w:rsidR="00163ABE" w:rsidRPr="00B571A3">
        <w:rPr>
          <w:rFonts w:ascii="Bookman Old Style" w:hAnsi="Bookman Old Style"/>
          <w:sz w:val="22"/>
          <w:szCs w:val="22"/>
        </w:rPr>
        <w:t>:</w:t>
      </w:r>
    </w:p>
    <w:p w:rsidR="0076279B" w:rsidRDefault="00AB7B5D" w:rsidP="0076279B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bookmarkStart w:id="12" w:name="_Hlk216182459"/>
      <w:bookmarkEnd w:id="11"/>
      <w:r w:rsidRPr="00AB7B5D">
        <w:rPr>
          <w:rFonts w:ascii="Bookman Old Style" w:hAnsi="Bookman Old Style"/>
          <w:sz w:val="22"/>
          <w:szCs w:val="22"/>
        </w:rPr>
        <w:t xml:space="preserve">módosítás végső elfogadásának előkészítése a Képviselő- testületi elfogadáshoz </w:t>
      </w:r>
      <w:r w:rsidR="0076279B" w:rsidRPr="0076279B">
        <w:rPr>
          <w:rFonts w:ascii="Bookman Old Style" w:hAnsi="Bookman Old Style"/>
          <w:sz w:val="22"/>
          <w:szCs w:val="22"/>
        </w:rPr>
        <w:t>elfogadásról szóló döntés kihirdetése, E- TÉR feltöltés</w:t>
      </w:r>
      <w:r w:rsidR="0076279B">
        <w:rPr>
          <w:rFonts w:ascii="Bookman Old Style" w:hAnsi="Bookman Old Style"/>
          <w:sz w:val="22"/>
          <w:szCs w:val="22"/>
        </w:rPr>
        <w:t>, hatályba helyezés,</w:t>
      </w:r>
    </w:p>
    <w:p w:rsidR="0076279B" w:rsidRPr="0076279B" w:rsidRDefault="0076279B" w:rsidP="0076279B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 w:rsidRPr="0076279B">
        <w:rPr>
          <w:rFonts w:ascii="Bookman Old Style" w:hAnsi="Bookman Old Style"/>
          <w:sz w:val="22"/>
          <w:szCs w:val="22"/>
        </w:rPr>
        <w:t>kapcsolattartás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76279B">
        <w:rPr>
          <w:rFonts w:ascii="Bookman Old Style" w:hAnsi="Bookman Old Style"/>
          <w:sz w:val="22"/>
          <w:szCs w:val="22"/>
        </w:rPr>
        <w:t>megbízott településtervezővel, beruházóval.</w:t>
      </w:r>
    </w:p>
    <w:bookmarkEnd w:id="12"/>
    <w:p w:rsidR="00E72D98" w:rsidRPr="00B571A3" w:rsidRDefault="00E72D98" w:rsidP="00E72D98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8C566A" w:rsidRPr="00B571A3" w:rsidRDefault="002B45D5" w:rsidP="003449D5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b/>
          <w:sz w:val="22"/>
          <w:szCs w:val="22"/>
        </w:rPr>
        <w:t>H</w:t>
      </w:r>
      <w:r w:rsidR="008C566A" w:rsidRPr="00B571A3">
        <w:rPr>
          <w:rFonts w:ascii="Bookman Old Style" w:hAnsi="Bookman Old Style"/>
          <w:b/>
          <w:sz w:val="22"/>
          <w:szCs w:val="22"/>
        </w:rPr>
        <w:t>elyi építészeti tervtanács működtetés</w:t>
      </w:r>
      <w:r w:rsidR="005D37CF" w:rsidRPr="00B571A3">
        <w:rPr>
          <w:rFonts w:ascii="Bookman Old Style" w:hAnsi="Bookman Old Style"/>
          <w:b/>
          <w:sz w:val="22"/>
          <w:szCs w:val="22"/>
        </w:rPr>
        <w:t>e</w:t>
      </w:r>
      <w:r w:rsidR="00D913E9" w:rsidRPr="00B571A3">
        <w:rPr>
          <w:rFonts w:ascii="Bookman Old Style" w:hAnsi="Bookman Old Style"/>
          <w:b/>
          <w:sz w:val="22"/>
          <w:szCs w:val="22"/>
        </w:rPr>
        <w:t xml:space="preserve"> </w:t>
      </w:r>
      <w:r w:rsidR="00D913E9" w:rsidRPr="00B571A3">
        <w:rPr>
          <w:rFonts w:ascii="Bookman Old Style" w:hAnsi="Bookman Old Style"/>
          <w:sz w:val="22"/>
          <w:szCs w:val="22"/>
        </w:rPr>
        <w:t>és ahhoz kapcsolódó feladatellátás.</w:t>
      </w:r>
      <w:r w:rsidR="005D37CF" w:rsidRPr="00B571A3">
        <w:rPr>
          <w:rFonts w:ascii="Bookman Old Style" w:hAnsi="Bookman Old Style"/>
          <w:b/>
          <w:sz w:val="22"/>
          <w:szCs w:val="22"/>
        </w:rPr>
        <w:t xml:space="preserve"> </w:t>
      </w:r>
      <w:r w:rsidR="005D37CF" w:rsidRPr="00B571A3">
        <w:rPr>
          <w:rFonts w:ascii="Bookman Old Style" w:hAnsi="Bookman Old Style"/>
          <w:sz w:val="22"/>
          <w:szCs w:val="22"/>
        </w:rPr>
        <w:t xml:space="preserve">2025. </w:t>
      </w:r>
      <w:r w:rsidR="002855BC" w:rsidRPr="00B571A3">
        <w:rPr>
          <w:rFonts w:ascii="Bookman Old Style" w:hAnsi="Bookman Old Style"/>
          <w:sz w:val="22"/>
          <w:szCs w:val="22"/>
        </w:rPr>
        <w:t>I</w:t>
      </w:r>
      <w:r w:rsidR="007E0E36">
        <w:rPr>
          <w:rFonts w:ascii="Bookman Old Style" w:hAnsi="Bookman Old Style"/>
          <w:sz w:val="22"/>
          <w:szCs w:val="22"/>
        </w:rPr>
        <w:t>V</w:t>
      </w:r>
      <w:r w:rsidR="004C5E16" w:rsidRPr="00B571A3">
        <w:rPr>
          <w:rFonts w:ascii="Bookman Old Style" w:hAnsi="Bookman Old Style"/>
          <w:sz w:val="22"/>
          <w:szCs w:val="22"/>
        </w:rPr>
        <w:t>. negyedévében</w:t>
      </w:r>
      <w:r w:rsidR="005D37CF" w:rsidRPr="00B571A3">
        <w:rPr>
          <w:rFonts w:ascii="Bookman Old Style" w:hAnsi="Bookman Old Style"/>
          <w:sz w:val="22"/>
          <w:szCs w:val="22"/>
        </w:rPr>
        <w:t xml:space="preserve"> </w:t>
      </w:r>
      <w:r w:rsidR="007C3EDC" w:rsidRPr="007C3EDC">
        <w:rPr>
          <w:rFonts w:ascii="Bookman Old Style" w:hAnsi="Bookman Old Style"/>
          <w:b/>
          <w:sz w:val="22"/>
          <w:szCs w:val="22"/>
        </w:rPr>
        <w:t>3</w:t>
      </w:r>
      <w:r w:rsidR="005D37CF" w:rsidRPr="007C3EDC">
        <w:rPr>
          <w:rFonts w:ascii="Bookman Old Style" w:hAnsi="Bookman Old Style"/>
          <w:b/>
          <w:sz w:val="22"/>
          <w:szCs w:val="22"/>
        </w:rPr>
        <w:t xml:space="preserve"> alkalommal</w:t>
      </w:r>
      <w:r w:rsidR="00E85ED6" w:rsidRPr="007C3EDC">
        <w:rPr>
          <w:rFonts w:ascii="Bookman Old Style" w:hAnsi="Bookman Old Style"/>
          <w:b/>
          <w:sz w:val="22"/>
          <w:szCs w:val="22"/>
        </w:rPr>
        <w:t>, összesen</w:t>
      </w:r>
      <w:r w:rsidR="00633292" w:rsidRPr="007C3EDC">
        <w:rPr>
          <w:rFonts w:ascii="Bookman Old Style" w:hAnsi="Bookman Old Style"/>
          <w:b/>
          <w:sz w:val="22"/>
          <w:szCs w:val="22"/>
        </w:rPr>
        <w:t xml:space="preserve"> </w:t>
      </w:r>
      <w:r w:rsidR="007C3EDC" w:rsidRPr="007C3EDC">
        <w:rPr>
          <w:rFonts w:ascii="Bookman Old Style" w:hAnsi="Bookman Old Style"/>
          <w:b/>
          <w:sz w:val="22"/>
          <w:szCs w:val="22"/>
        </w:rPr>
        <w:t>7</w:t>
      </w:r>
      <w:r w:rsidR="00E85ED6" w:rsidRPr="007C3EDC">
        <w:rPr>
          <w:rFonts w:ascii="Bookman Old Style" w:hAnsi="Bookman Old Style"/>
          <w:b/>
          <w:sz w:val="22"/>
          <w:szCs w:val="22"/>
        </w:rPr>
        <w:t xml:space="preserve"> napirendi</w:t>
      </w:r>
      <w:r w:rsidR="00E85ED6" w:rsidRPr="00B571A3">
        <w:rPr>
          <w:rFonts w:ascii="Bookman Old Style" w:hAnsi="Bookman Old Style"/>
          <w:b/>
          <w:sz w:val="22"/>
          <w:szCs w:val="22"/>
        </w:rPr>
        <w:t xml:space="preserve"> pont</w:t>
      </w:r>
      <w:r w:rsidR="00E85ED6" w:rsidRPr="00B571A3">
        <w:rPr>
          <w:rFonts w:ascii="Bookman Old Style" w:hAnsi="Bookman Old Style"/>
          <w:sz w:val="22"/>
          <w:szCs w:val="22"/>
        </w:rPr>
        <w:t xml:space="preserve"> tárgyalásával</w:t>
      </w:r>
      <w:r w:rsidR="005D37CF" w:rsidRPr="00B571A3">
        <w:rPr>
          <w:rFonts w:ascii="Bookman Old Style" w:hAnsi="Bookman Old Style"/>
          <w:sz w:val="22"/>
          <w:szCs w:val="22"/>
        </w:rPr>
        <w:t xml:space="preserve"> </w:t>
      </w:r>
      <w:r w:rsidR="00B92C22" w:rsidRPr="00B571A3">
        <w:rPr>
          <w:rFonts w:ascii="Bookman Old Style" w:hAnsi="Bookman Old Style"/>
          <w:sz w:val="22"/>
          <w:szCs w:val="22"/>
        </w:rPr>
        <w:t>volt tervtanácsi ülés.</w:t>
      </w:r>
      <w:r w:rsidR="005D37CF" w:rsidRPr="00B571A3">
        <w:rPr>
          <w:rFonts w:ascii="Bookman Old Style" w:hAnsi="Bookman Old Style"/>
          <w:sz w:val="22"/>
          <w:szCs w:val="22"/>
        </w:rPr>
        <w:t xml:space="preserve"> </w:t>
      </w:r>
    </w:p>
    <w:p w:rsidR="005D37CF" w:rsidRPr="00B571A3" w:rsidRDefault="005D37CF" w:rsidP="005D37CF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Ellátott feladatok:</w:t>
      </w:r>
    </w:p>
    <w:p w:rsidR="005D37CF" w:rsidRPr="00B571A3" w:rsidRDefault="005D37CF" w:rsidP="00305A9C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tagokkal való folyamatos kapcsolattartás,</w:t>
      </w:r>
    </w:p>
    <w:p w:rsidR="005D37CF" w:rsidRPr="00B571A3" w:rsidRDefault="005D37CF" w:rsidP="005D37CF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ülések </w:t>
      </w:r>
      <w:r w:rsidR="00D913E9" w:rsidRPr="00B571A3">
        <w:rPr>
          <w:rFonts w:ascii="Bookman Old Style" w:hAnsi="Bookman Old Style"/>
          <w:sz w:val="22"/>
          <w:szCs w:val="22"/>
        </w:rPr>
        <w:t xml:space="preserve">megszervezése és </w:t>
      </w:r>
      <w:r w:rsidRPr="00B571A3">
        <w:rPr>
          <w:rFonts w:ascii="Bookman Old Style" w:hAnsi="Bookman Old Style"/>
          <w:sz w:val="22"/>
          <w:szCs w:val="22"/>
        </w:rPr>
        <w:t xml:space="preserve">lebonyolítása, </w:t>
      </w:r>
    </w:p>
    <w:p w:rsidR="00492566" w:rsidRDefault="00D913E9" w:rsidP="00D913E9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titkári feladatok ellátása, </w:t>
      </w:r>
      <w:r w:rsidR="00FE4CC8" w:rsidRPr="00B571A3">
        <w:rPr>
          <w:rFonts w:ascii="Bookman Old Style" w:hAnsi="Bookman Old Style"/>
          <w:sz w:val="22"/>
          <w:szCs w:val="22"/>
        </w:rPr>
        <w:t xml:space="preserve">jegyzőkönyv készítés, </w:t>
      </w:r>
      <w:r w:rsidR="00CC442F" w:rsidRPr="00B571A3">
        <w:rPr>
          <w:rFonts w:ascii="Bookman Old Style" w:hAnsi="Bookman Old Style"/>
          <w:sz w:val="22"/>
          <w:szCs w:val="22"/>
        </w:rPr>
        <w:t xml:space="preserve">tervtanácsi vélemények összeállítása, </w:t>
      </w:r>
      <w:r w:rsidR="00FE4CC8" w:rsidRPr="00B571A3">
        <w:rPr>
          <w:rFonts w:ascii="Bookman Old Style" w:hAnsi="Bookman Old Style"/>
          <w:sz w:val="22"/>
          <w:szCs w:val="22"/>
        </w:rPr>
        <w:t>településképi vélemények előkészítése</w:t>
      </w:r>
      <w:r w:rsidR="00553ED0">
        <w:rPr>
          <w:rFonts w:ascii="Bookman Old Style" w:hAnsi="Bookman Old Style"/>
          <w:sz w:val="22"/>
          <w:szCs w:val="22"/>
        </w:rPr>
        <w:t>,</w:t>
      </w:r>
    </w:p>
    <w:p w:rsidR="00553ED0" w:rsidRPr="007C3EDC" w:rsidRDefault="007C3EDC" w:rsidP="00D913E9">
      <w:pPr>
        <w:pStyle w:val="Listaszerbekezds"/>
        <w:numPr>
          <w:ilvl w:val="0"/>
          <w:numId w:val="9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közreműködés </w:t>
      </w:r>
      <w:r w:rsidR="00553ED0" w:rsidRPr="00553ED0">
        <w:rPr>
          <w:rFonts w:ascii="Bookman Old Style" w:hAnsi="Bookman Old Style"/>
          <w:b/>
          <w:sz w:val="22"/>
          <w:szCs w:val="22"/>
        </w:rPr>
        <w:t>tervtanácsi rendelet módosítás</w:t>
      </w:r>
      <w:r>
        <w:rPr>
          <w:rFonts w:ascii="Bookman Old Style" w:hAnsi="Bookman Old Style"/>
          <w:b/>
          <w:sz w:val="22"/>
          <w:szCs w:val="22"/>
        </w:rPr>
        <w:t xml:space="preserve">ában </w:t>
      </w:r>
      <w:r w:rsidR="00553ED0" w:rsidRPr="00553ED0">
        <w:rPr>
          <w:rFonts w:ascii="Bookman Old Style" w:hAnsi="Bookman Old Style"/>
          <w:b/>
          <w:sz w:val="22"/>
          <w:szCs w:val="22"/>
        </w:rPr>
        <w:t>konzultációs lehetőség biztosítása céljából, 2026.01.01-től hatályos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7C3EDC">
        <w:rPr>
          <w:rFonts w:ascii="Bookman Old Style" w:hAnsi="Bookman Old Style"/>
          <w:sz w:val="22"/>
          <w:szCs w:val="22"/>
        </w:rPr>
        <w:t>(</w:t>
      </w:r>
      <w:r>
        <w:rPr>
          <w:rFonts w:ascii="Bookman Old Style" w:hAnsi="Bookman Old Style"/>
          <w:sz w:val="22"/>
          <w:szCs w:val="22"/>
        </w:rPr>
        <w:t>e</w:t>
      </w:r>
      <w:r w:rsidRPr="007C3EDC">
        <w:rPr>
          <w:rFonts w:ascii="Bookman Old Style" w:hAnsi="Bookman Old Style"/>
          <w:sz w:val="22"/>
          <w:szCs w:val="22"/>
        </w:rPr>
        <w:t>lőterjesztés, rendelettervezet előkészítése)</w:t>
      </w:r>
    </w:p>
    <w:p w:rsidR="00534C14" w:rsidRPr="00B571A3" w:rsidRDefault="00534C14" w:rsidP="00534C14">
      <w:pPr>
        <w:pStyle w:val="Listaszerbekezds"/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</w:p>
    <w:p w:rsidR="00492566" w:rsidRPr="00B571A3" w:rsidRDefault="00492566" w:rsidP="00D913E9">
      <w:pPr>
        <w:pStyle w:val="Listaszerbekezds"/>
        <w:numPr>
          <w:ilvl w:val="0"/>
          <w:numId w:val="4"/>
        </w:numPr>
        <w:spacing w:before="100" w:beforeAutospacing="1"/>
        <w:jc w:val="both"/>
        <w:rPr>
          <w:rFonts w:ascii="Bookman Old Style" w:hAnsi="Bookman Old Style"/>
          <w:b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Ügyfelek </w:t>
      </w:r>
      <w:r w:rsidR="00CC442F" w:rsidRPr="00B571A3">
        <w:rPr>
          <w:rFonts w:ascii="Bookman Old Style" w:hAnsi="Bookman Old Style"/>
          <w:sz w:val="22"/>
          <w:szCs w:val="22"/>
        </w:rPr>
        <w:t>számára</w:t>
      </w:r>
      <w:r w:rsidRPr="00B571A3">
        <w:rPr>
          <w:rFonts w:ascii="Bookman Old Style" w:hAnsi="Bookman Old Style"/>
          <w:sz w:val="22"/>
          <w:szCs w:val="22"/>
        </w:rPr>
        <w:t xml:space="preserve"> </w:t>
      </w:r>
      <w:r w:rsidRPr="00B571A3">
        <w:rPr>
          <w:rFonts w:ascii="Bookman Old Style" w:hAnsi="Bookman Old Style"/>
          <w:b/>
          <w:sz w:val="22"/>
          <w:szCs w:val="22"/>
        </w:rPr>
        <w:t xml:space="preserve">tájékoztatást nyújtunk szóban </w:t>
      </w:r>
      <w:r w:rsidR="00CC442F" w:rsidRPr="00B571A3">
        <w:rPr>
          <w:rFonts w:ascii="Bookman Old Style" w:hAnsi="Bookman Old Style"/>
          <w:b/>
          <w:sz w:val="22"/>
          <w:szCs w:val="22"/>
        </w:rPr>
        <w:t>ügyfélfogadási időben, továbbá</w:t>
      </w:r>
      <w:r w:rsidRPr="00B571A3">
        <w:rPr>
          <w:rFonts w:ascii="Bookman Old Style" w:hAnsi="Bookman Old Style"/>
          <w:b/>
          <w:sz w:val="22"/>
          <w:szCs w:val="22"/>
        </w:rPr>
        <w:t xml:space="preserve"> írásban a hatályos településrendezési eszközökről, azok tartalmáról, az egyes ingatlanokra vonatkozó </w:t>
      </w:r>
      <w:r w:rsidR="00CC442F" w:rsidRPr="00B571A3">
        <w:rPr>
          <w:rFonts w:ascii="Bookman Old Style" w:hAnsi="Bookman Old Style"/>
          <w:b/>
          <w:sz w:val="22"/>
          <w:szCs w:val="22"/>
        </w:rPr>
        <w:t xml:space="preserve">településrendezési </w:t>
      </w:r>
      <w:r w:rsidRPr="00B571A3">
        <w:rPr>
          <w:rFonts w:ascii="Bookman Old Style" w:hAnsi="Bookman Old Style"/>
          <w:b/>
          <w:sz w:val="22"/>
          <w:szCs w:val="22"/>
        </w:rPr>
        <w:t>követelményekről</w:t>
      </w:r>
      <w:r w:rsidR="00CC442F" w:rsidRPr="00B571A3">
        <w:rPr>
          <w:rFonts w:ascii="Bookman Old Style" w:hAnsi="Bookman Old Style"/>
          <w:b/>
          <w:sz w:val="22"/>
          <w:szCs w:val="22"/>
        </w:rPr>
        <w:t xml:space="preserve"> és településképi előírásokról</w:t>
      </w:r>
      <w:r w:rsidRPr="00B571A3">
        <w:rPr>
          <w:rFonts w:ascii="Bookman Old Style" w:hAnsi="Bookman Old Style"/>
          <w:b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4"/>
        <w:gridCol w:w="2977"/>
      </w:tblGrid>
      <w:tr w:rsidR="00B571A3" w:rsidRPr="00B571A3" w:rsidTr="009E5050">
        <w:trPr>
          <w:trHeight w:val="446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492566" w:rsidRPr="00B571A3" w:rsidRDefault="00492566" w:rsidP="009E505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bookmarkStart w:id="13" w:name="_Hlk193195479"/>
            <w:r w:rsidRPr="00B571A3">
              <w:rPr>
                <w:rFonts w:ascii="Bookman Old Style" w:hAnsi="Bookman Old Style"/>
                <w:b/>
                <w:sz w:val="20"/>
                <w:szCs w:val="22"/>
              </w:rPr>
              <w:t>Ügytípus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492566" w:rsidRPr="00B571A3" w:rsidRDefault="00492566" w:rsidP="009E505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0"/>
                <w:szCs w:val="22"/>
              </w:rPr>
            </w:pPr>
            <w:r w:rsidRPr="00B571A3">
              <w:rPr>
                <w:rFonts w:ascii="Bookman Old Style" w:hAnsi="Bookman Old Style"/>
                <w:sz w:val="20"/>
                <w:szCs w:val="22"/>
              </w:rPr>
              <w:t>Darabszám</w:t>
            </w:r>
          </w:p>
        </w:tc>
      </w:tr>
      <w:tr w:rsidR="001971CC" w:rsidRPr="00B571A3" w:rsidTr="009E5050">
        <w:trPr>
          <w:trHeight w:val="490"/>
          <w:jc w:val="center"/>
        </w:trPr>
        <w:tc>
          <w:tcPr>
            <w:tcW w:w="396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92566" w:rsidRPr="007C3EDC" w:rsidRDefault="00492566" w:rsidP="009E5050">
            <w:pPr>
              <w:spacing w:before="100" w:beforeAutospacing="1" w:after="100" w:afterAutospacing="1"/>
              <w:jc w:val="both"/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</w:pPr>
            <w:r w:rsidRPr="007C3EDC">
              <w:rPr>
                <w:rFonts w:ascii="Bookman Old Style" w:hAnsi="Bookman Old Style"/>
                <w:b/>
                <w:bCs/>
                <w:iCs/>
                <w:sz w:val="20"/>
                <w:szCs w:val="22"/>
              </w:rPr>
              <w:t>Beépítési előírások megadása</w:t>
            </w:r>
            <w:r w:rsidRPr="007C3EDC">
              <w:rPr>
                <w:rFonts w:ascii="Bookman Old Style" w:hAnsi="Bookman Old Style"/>
                <w:bCs/>
                <w:i/>
                <w:iCs/>
                <w:sz w:val="20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  <w:hideMark/>
          </w:tcPr>
          <w:p w:rsidR="00492566" w:rsidRPr="007C3EDC" w:rsidRDefault="00C01AC1" w:rsidP="009E5050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bCs/>
                <w:iCs/>
                <w:sz w:val="20"/>
                <w:szCs w:val="22"/>
              </w:rPr>
            </w:pPr>
            <w:r w:rsidRPr="007C3EDC">
              <w:rPr>
                <w:rFonts w:ascii="Bookman Old Style" w:hAnsi="Bookman Old Style"/>
                <w:bCs/>
                <w:iCs/>
                <w:sz w:val="20"/>
                <w:szCs w:val="22"/>
              </w:rPr>
              <w:t>46</w:t>
            </w:r>
          </w:p>
        </w:tc>
      </w:tr>
      <w:bookmarkEnd w:id="13"/>
    </w:tbl>
    <w:p w:rsidR="00BD2FB6" w:rsidRPr="00B571A3" w:rsidRDefault="00BD2FB6" w:rsidP="00534C14">
      <w:pPr>
        <w:pStyle w:val="Listaszerbekezds"/>
        <w:spacing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534C14" w:rsidRPr="00B571A3" w:rsidRDefault="00534C14" w:rsidP="00534C14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b/>
          <w:sz w:val="22"/>
          <w:szCs w:val="22"/>
        </w:rPr>
        <w:t>Folyamatos egyeztetések és szakmai véleményezés, munka előkészítés segítése</w:t>
      </w:r>
      <w:r w:rsidRPr="00B571A3">
        <w:rPr>
          <w:rFonts w:ascii="Bookman Old Style" w:hAnsi="Bookman Old Style"/>
          <w:sz w:val="22"/>
          <w:szCs w:val="22"/>
        </w:rPr>
        <w:t xml:space="preserve"> az Önkormányzat, a CVF </w:t>
      </w:r>
      <w:r w:rsidR="00CC442F" w:rsidRPr="00B571A3">
        <w:rPr>
          <w:rFonts w:ascii="Bookman Old Style" w:hAnsi="Bookman Old Style"/>
          <w:sz w:val="22"/>
          <w:szCs w:val="22"/>
        </w:rPr>
        <w:t xml:space="preserve">Kft., </w:t>
      </w:r>
      <w:r w:rsidRPr="00B571A3">
        <w:rPr>
          <w:rFonts w:ascii="Bookman Old Style" w:hAnsi="Bookman Old Style"/>
          <w:sz w:val="22"/>
          <w:szCs w:val="22"/>
        </w:rPr>
        <w:t xml:space="preserve">valamint a VÁRVAG Kft. fejlesztési </w:t>
      </w:r>
      <w:proofErr w:type="spellStart"/>
      <w:r w:rsidRPr="00B571A3">
        <w:rPr>
          <w:rFonts w:ascii="Bookman Old Style" w:hAnsi="Bookman Old Style"/>
          <w:sz w:val="22"/>
          <w:szCs w:val="22"/>
        </w:rPr>
        <w:lastRenderedPageBreak/>
        <w:t>anyagainak</w:t>
      </w:r>
      <w:proofErr w:type="spellEnd"/>
      <w:r w:rsidRPr="00B571A3">
        <w:rPr>
          <w:rFonts w:ascii="Bookman Old Style" w:hAnsi="Bookman Old Style"/>
          <w:sz w:val="22"/>
          <w:szCs w:val="22"/>
        </w:rPr>
        <w:t>, döntéseinek előkészítésében, állásfoglalásainak kialakításában (vezetői egyeztetések stb.)</w:t>
      </w:r>
    </w:p>
    <w:p w:rsidR="00534C14" w:rsidRPr="00B571A3" w:rsidRDefault="00534C14" w:rsidP="00534C14">
      <w:pPr>
        <w:pStyle w:val="Listaszerbekezds"/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p w:rsidR="00535833" w:rsidRDefault="00534C14" w:rsidP="00A071E0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b/>
          <w:sz w:val="22"/>
          <w:szCs w:val="22"/>
        </w:rPr>
        <w:t xml:space="preserve">Helyi Építési Szabályzat és Szabályozási Tervlap módosítási kérelmeihez </w:t>
      </w:r>
      <w:r w:rsidRPr="00B571A3">
        <w:rPr>
          <w:rFonts w:ascii="Bookman Old Style" w:hAnsi="Bookman Old Style"/>
          <w:sz w:val="22"/>
          <w:szCs w:val="22"/>
        </w:rPr>
        <w:t>kapcsolódó feladatok ellátása, ügyfelek tájékoztatása, a beérkező kérelmekről nyilvántartás vezetése.</w:t>
      </w:r>
    </w:p>
    <w:p w:rsidR="00AB7B5D" w:rsidRPr="00AB7B5D" w:rsidRDefault="00AB7B5D" w:rsidP="00AB7B5D">
      <w:pPr>
        <w:pStyle w:val="Listaszerbekezds"/>
        <w:rPr>
          <w:rFonts w:ascii="Bookman Old Style" w:hAnsi="Bookman Old Style"/>
          <w:sz w:val="22"/>
          <w:szCs w:val="22"/>
        </w:rPr>
      </w:pPr>
    </w:p>
    <w:p w:rsidR="00AB7B5D" w:rsidRPr="00553ED0" w:rsidRDefault="00AB7B5D" w:rsidP="00553ED0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A </w:t>
      </w:r>
      <w:r w:rsidRPr="00AB7B5D">
        <w:rPr>
          <w:rFonts w:ascii="Bookman Old Style" w:hAnsi="Bookman Old Style"/>
          <w:sz w:val="22"/>
          <w:szCs w:val="22"/>
        </w:rPr>
        <w:t xml:space="preserve">zártkerti ingatlanok művelés alóli kivonásának lehetőségéről szóló </w:t>
      </w:r>
      <w:r w:rsidRPr="00AB7B5D">
        <w:rPr>
          <w:rFonts w:ascii="Bookman Old Style" w:hAnsi="Bookman Old Style"/>
          <w:b/>
          <w:sz w:val="22"/>
          <w:szCs w:val="22"/>
        </w:rPr>
        <w:t>34/2025. (XII. 19.) önkormányzati rendelet megalkotásában való részvétel.</w:t>
      </w:r>
    </w:p>
    <w:p w:rsidR="00AB7B5D" w:rsidRPr="00AB7B5D" w:rsidRDefault="00AB7B5D" w:rsidP="00AB7B5D">
      <w:pPr>
        <w:pStyle w:val="Listaszerbekezds"/>
        <w:rPr>
          <w:rFonts w:ascii="Bookman Old Style" w:hAnsi="Bookman Old Style"/>
          <w:b/>
          <w:sz w:val="22"/>
          <w:szCs w:val="22"/>
        </w:rPr>
      </w:pPr>
    </w:p>
    <w:p w:rsidR="00AB7B5D" w:rsidRPr="00AB7B5D" w:rsidRDefault="00AB7B5D" w:rsidP="00AB7B5D">
      <w:pPr>
        <w:pStyle w:val="Listaszerbekezds"/>
        <w:numPr>
          <w:ilvl w:val="0"/>
          <w:numId w:val="4"/>
        </w:numPr>
        <w:spacing w:before="100" w:beforeAutospacing="1" w:after="100" w:afterAutospacing="1"/>
        <w:jc w:val="both"/>
        <w:rPr>
          <w:rFonts w:ascii="Bookman Old Style" w:hAnsi="Bookman Old Style"/>
          <w:sz w:val="22"/>
          <w:szCs w:val="22"/>
        </w:rPr>
      </w:pPr>
      <w:r w:rsidRPr="00AB7B5D">
        <w:rPr>
          <w:rFonts w:ascii="Bookman Old Style" w:hAnsi="Bookman Old Style"/>
          <w:sz w:val="22"/>
          <w:szCs w:val="22"/>
        </w:rPr>
        <w:t xml:space="preserve">353/2025. (IX. 4.) </w:t>
      </w:r>
      <w:proofErr w:type="spellStart"/>
      <w:r w:rsidRPr="00AB7B5D">
        <w:rPr>
          <w:rFonts w:ascii="Bookman Old Style" w:hAnsi="Bookman Old Style"/>
          <w:sz w:val="22"/>
          <w:szCs w:val="22"/>
        </w:rPr>
        <w:t>ök</w:t>
      </w:r>
      <w:proofErr w:type="spellEnd"/>
      <w:r w:rsidRPr="00AB7B5D">
        <w:rPr>
          <w:rFonts w:ascii="Bookman Old Style" w:hAnsi="Bookman Old Style"/>
          <w:sz w:val="22"/>
          <w:szCs w:val="22"/>
        </w:rPr>
        <w:t xml:space="preserve">. határozatban foglaltak végrehajtásaként a </w:t>
      </w:r>
      <w:r w:rsidRPr="007C3EDC">
        <w:rPr>
          <w:rFonts w:ascii="Bookman Old Style" w:hAnsi="Bookman Old Style"/>
          <w:b/>
          <w:sz w:val="22"/>
          <w:szCs w:val="22"/>
        </w:rPr>
        <w:t>szabadtéri műalkotások felmérése a Kossuth Múzeummal együttműködé</w:t>
      </w:r>
      <w:r w:rsidRPr="00553ED0">
        <w:rPr>
          <w:rFonts w:ascii="Bookman Old Style" w:hAnsi="Bookman Old Style"/>
          <w:b/>
          <w:sz w:val="22"/>
          <w:szCs w:val="22"/>
        </w:rPr>
        <w:t>sben és intézkedési terv előkészítése a Képviselő-testület számára.</w:t>
      </w:r>
    </w:p>
    <w:p w:rsidR="00E36DE7" w:rsidRPr="00B571A3" w:rsidRDefault="00032256" w:rsidP="00E36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Bookman Old Style" w:hAnsi="Bookman Old Style"/>
          <w:i/>
          <w:smallCaps/>
          <w:sz w:val="22"/>
          <w:szCs w:val="22"/>
        </w:rPr>
      </w:pPr>
      <w:r w:rsidRPr="00B571A3">
        <w:rPr>
          <w:rFonts w:ascii="Bookman Old Style" w:hAnsi="Bookman Old Style"/>
          <w:i/>
          <w:smallCaps/>
          <w:sz w:val="22"/>
          <w:szCs w:val="22"/>
        </w:rPr>
        <w:t xml:space="preserve">Az önkormányzat </w:t>
      </w:r>
      <w:r w:rsidR="00872EDE" w:rsidRPr="00B571A3">
        <w:rPr>
          <w:rFonts w:ascii="Bookman Old Style" w:hAnsi="Bookman Old Style"/>
          <w:i/>
          <w:smallCaps/>
          <w:sz w:val="22"/>
          <w:szCs w:val="22"/>
        </w:rPr>
        <w:t>Településrendezési Eszközeinek</w:t>
      </w:r>
      <w:r w:rsidRPr="00B571A3">
        <w:rPr>
          <w:rFonts w:ascii="Bookman Old Style" w:hAnsi="Bookman Old Style"/>
          <w:i/>
          <w:smallCaps/>
          <w:sz w:val="22"/>
          <w:szCs w:val="22"/>
        </w:rPr>
        <w:t xml:space="preserve"> helyzete</w:t>
      </w:r>
      <w:r w:rsidR="00E36DE7" w:rsidRPr="00B571A3">
        <w:rPr>
          <w:rFonts w:ascii="Bookman Old Style" w:hAnsi="Bookman Old Style"/>
          <w:i/>
          <w:smallCaps/>
          <w:sz w:val="22"/>
          <w:szCs w:val="22"/>
        </w:rPr>
        <w:t xml:space="preserve"> </w:t>
      </w:r>
    </w:p>
    <w:p w:rsidR="009A5D7A" w:rsidRPr="00B571A3" w:rsidRDefault="009A5D7A" w:rsidP="00032256">
      <w:pPr>
        <w:jc w:val="both"/>
        <w:rPr>
          <w:rFonts w:ascii="Bookman Old Style" w:hAnsi="Bookman Old Style"/>
          <w:sz w:val="22"/>
          <w:szCs w:val="22"/>
        </w:rPr>
      </w:pPr>
    </w:p>
    <w:p w:rsidR="009A5D7A" w:rsidRPr="00B571A3" w:rsidRDefault="00032256" w:rsidP="0076279B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Jelenleg </w:t>
      </w:r>
      <w:r w:rsidR="008B2846">
        <w:rPr>
          <w:rFonts w:ascii="Bookman Old Style" w:hAnsi="Bookman Old Style"/>
          <w:b/>
          <w:sz w:val="22"/>
          <w:szCs w:val="22"/>
        </w:rPr>
        <w:t>2</w:t>
      </w:r>
      <w:r w:rsidRPr="00B571A3">
        <w:rPr>
          <w:rFonts w:ascii="Bookman Old Style" w:hAnsi="Bookman Old Style"/>
          <w:b/>
          <w:sz w:val="22"/>
          <w:szCs w:val="22"/>
        </w:rPr>
        <w:t xml:space="preserve"> </w:t>
      </w:r>
      <w:r w:rsidR="00A97A67" w:rsidRPr="00B571A3">
        <w:rPr>
          <w:rFonts w:ascii="Bookman Old Style" w:hAnsi="Bookman Old Style"/>
          <w:b/>
          <w:sz w:val="22"/>
          <w:szCs w:val="22"/>
        </w:rPr>
        <w:t xml:space="preserve">db </w:t>
      </w:r>
      <w:r w:rsidR="001A6336" w:rsidRPr="00B571A3">
        <w:rPr>
          <w:rFonts w:ascii="Bookman Old Style" w:hAnsi="Bookman Old Style"/>
          <w:b/>
          <w:sz w:val="22"/>
          <w:szCs w:val="22"/>
        </w:rPr>
        <w:t xml:space="preserve">helyi építési szabályzatra, illetve településszerkezeti tervre vonatkozó </w:t>
      </w:r>
      <w:r w:rsidR="008D0A6A" w:rsidRPr="00B571A3">
        <w:rPr>
          <w:rFonts w:ascii="Bookman Old Style" w:hAnsi="Bookman Old Style"/>
          <w:b/>
          <w:sz w:val="22"/>
          <w:szCs w:val="22"/>
        </w:rPr>
        <w:t xml:space="preserve">részleges </w:t>
      </w:r>
      <w:r w:rsidRPr="00B571A3">
        <w:rPr>
          <w:rFonts w:ascii="Bookman Old Style" w:hAnsi="Bookman Old Style"/>
          <w:b/>
          <w:sz w:val="22"/>
          <w:szCs w:val="22"/>
        </w:rPr>
        <w:t>módosítás van folyamatban</w:t>
      </w:r>
      <w:r w:rsidRPr="00B571A3">
        <w:rPr>
          <w:rFonts w:ascii="Bookman Old Style" w:hAnsi="Bookman Old Style"/>
          <w:sz w:val="22"/>
          <w:szCs w:val="22"/>
        </w:rPr>
        <w:t>,</w:t>
      </w:r>
      <w:r w:rsidR="009A5D7A" w:rsidRPr="00B571A3">
        <w:rPr>
          <w:rFonts w:ascii="Bookman Old Style" w:hAnsi="Bookman Old Style"/>
          <w:sz w:val="22"/>
          <w:szCs w:val="22"/>
        </w:rPr>
        <w:t xml:space="preserve"> amelyek részletezése a fentebb leírtakban történt meg.</w:t>
      </w:r>
      <w:r w:rsidR="00282431" w:rsidRPr="00B571A3">
        <w:rPr>
          <w:rFonts w:ascii="Bookman Old Style" w:hAnsi="Bookman Old Style"/>
          <w:sz w:val="22"/>
          <w:szCs w:val="22"/>
        </w:rPr>
        <w:t xml:space="preserve"> </w:t>
      </w:r>
      <w:r w:rsidR="009A5D7A" w:rsidRPr="00B571A3">
        <w:rPr>
          <w:rFonts w:ascii="Bookman Old Style" w:hAnsi="Bookman Old Style"/>
          <w:sz w:val="22"/>
          <w:szCs w:val="22"/>
        </w:rPr>
        <w:t>A részleges módosítások tervezett elfogadásának várható rendje a következő:</w:t>
      </w:r>
    </w:p>
    <w:p w:rsidR="00534C14" w:rsidRPr="00B571A3" w:rsidRDefault="00534C14" w:rsidP="00534C14">
      <w:pPr>
        <w:jc w:val="both"/>
        <w:rPr>
          <w:rFonts w:ascii="Bookman Old Style" w:hAnsi="Bookman Old Style"/>
          <w:sz w:val="22"/>
          <w:szCs w:val="22"/>
        </w:rPr>
      </w:pPr>
    </w:p>
    <w:p w:rsidR="00125EEC" w:rsidRPr="0076279B" w:rsidRDefault="00633292" w:rsidP="0076279B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b/>
          <w:sz w:val="22"/>
          <w:szCs w:val="22"/>
        </w:rPr>
      </w:pPr>
      <w:r w:rsidRPr="00B571A3">
        <w:rPr>
          <w:rFonts w:ascii="Bookman Old Style" w:hAnsi="Bookman Old Style"/>
          <w:b/>
          <w:sz w:val="22"/>
          <w:szCs w:val="22"/>
        </w:rPr>
        <w:t>Ceglédi Termálfürdő és környéke gyógyhellyé minősítésére vonatkozó módosítás</w:t>
      </w:r>
    </w:p>
    <w:p w:rsidR="002012C5" w:rsidRPr="00B571A3" w:rsidRDefault="002012C5" w:rsidP="00633292">
      <w:pPr>
        <w:jc w:val="both"/>
        <w:rPr>
          <w:rFonts w:ascii="Bookman Old Style" w:hAnsi="Bookman Old Style"/>
          <w:b/>
          <w:sz w:val="22"/>
          <w:szCs w:val="22"/>
        </w:rPr>
      </w:pPr>
    </w:p>
    <w:p w:rsidR="009A5D7A" w:rsidRPr="00B571A3" w:rsidRDefault="00E36DE7" w:rsidP="00534C14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b/>
          <w:sz w:val="22"/>
          <w:szCs w:val="22"/>
        </w:rPr>
      </w:pPr>
      <w:r w:rsidRPr="00B571A3">
        <w:rPr>
          <w:rFonts w:ascii="Bookman Old Style" w:hAnsi="Bookman Old Style"/>
          <w:b/>
          <w:sz w:val="22"/>
          <w:szCs w:val="22"/>
        </w:rPr>
        <w:t xml:space="preserve">311. sz. főút Cegléd-Nagykáta </w:t>
      </w:r>
      <w:r w:rsidRPr="00B571A3">
        <w:rPr>
          <w:rFonts w:ascii="Bookman Old Style" w:hAnsi="Bookman Old Style"/>
          <w:sz w:val="22"/>
          <w:szCs w:val="22"/>
        </w:rPr>
        <w:t>(31. sz. főút - 4. sz. főút között) 11,5 tonnás burkolatmegerősítése” elnevezésű, nemzetgazdasági szempontból kiemelt beruházáshoz kapcsolódó módosítás</w:t>
      </w:r>
    </w:p>
    <w:p w:rsidR="00A97A67" w:rsidRPr="00B571A3" w:rsidRDefault="00A97A67" w:rsidP="00032256">
      <w:pPr>
        <w:jc w:val="both"/>
        <w:rPr>
          <w:rFonts w:ascii="Bookman Old Style" w:hAnsi="Bookman Old Style"/>
          <w:sz w:val="22"/>
          <w:szCs w:val="22"/>
        </w:rPr>
      </w:pPr>
    </w:p>
    <w:p w:rsidR="00633292" w:rsidRDefault="001A6336" w:rsidP="00534C14">
      <w:pPr>
        <w:ind w:firstLine="360"/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b/>
          <w:sz w:val="22"/>
          <w:szCs w:val="22"/>
        </w:rPr>
        <w:t>Cegléd Város Integrált Településfejlesztési Stratégiáj</w:t>
      </w:r>
      <w:r w:rsidR="00E32C00" w:rsidRPr="00B571A3">
        <w:rPr>
          <w:rFonts w:ascii="Bookman Old Style" w:hAnsi="Bookman Old Style"/>
          <w:b/>
          <w:sz w:val="22"/>
          <w:szCs w:val="22"/>
        </w:rPr>
        <w:t>a</w:t>
      </w:r>
      <w:r w:rsidRPr="00B571A3">
        <w:rPr>
          <w:rFonts w:ascii="Bookman Old Style" w:hAnsi="Bookman Old Style"/>
          <w:sz w:val="22"/>
          <w:szCs w:val="22"/>
        </w:rPr>
        <w:t xml:space="preserve"> </w:t>
      </w:r>
      <w:r w:rsidR="00534C14" w:rsidRPr="00B571A3">
        <w:rPr>
          <w:rFonts w:ascii="Bookman Old Style" w:hAnsi="Bookman Old Style"/>
          <w:sz w:val="22"/>
          <w:szCs w:val="22"/>
        </w:rPr>
        <w:t xml:space="preserve">(ITS) </w:t>
      </w:r>
      <w:r w:rsidRPr="00B571A3">
        <w:rPr>
          <w:rFonts w:ascii="Bookman Old Style" w:hAnsi="Bookman Old Style"/>
          <w:sz w:val="22"/>
          <w:szCs w:val="22"/>
        </w:rPr>
        <w:t xml:space="preserve">felülvizsgálatának megindítása a tavalyi évben kezdődött, </w:t>
      </w:r>
      <w:r w:rsidR="00A071E0">
        <w:rPr>
          <w:rFonts w:ascii="Bookman Old Style" w:hAnsi="Bookman Old Style"/>
          <w:sz w:val="22"/>
          <w:szCs w:val="22"/>
        </w:rPr>
        <w:t>a módosított ITS-t a Képviselő- testület 2025. decemberi ülésé fogadta el.</w:t>
      </w:r>
    </w:p>
    <w:p w:rsidR="008B2846" w:rsidRPr="00B571A3" w:rsidRDefault="008B2846" w:rsidP="00534C14">
      <w:pPr>
        <w:ind w:firstLine="360"/>
        <w:jc w:val="both"/>
        <w:rPr>
          <w:rFonts w:ascii="Bookman Old Style" w:hAnsi="Bookman Old Style"/>
          <w:sz w:val="22"/>
          <w:szCs w:val="22"/>
        </w:rPr>
      </w:pPr>
    </w:p>
    <w:p w:rsidR="00125EEC" w:rsidRPr="00B571A3" w:rsidRDefault="00125EEC" w:rsidP="00125EEC">
      <w:pPr>
        <w:jc w:val="both"/>
        <w:rPr>
          <w:rFonts w:ascii="Bookman Old Style" w:hAnsi="Bookman Old Style"/>
          <w:sz w:val="22"/>
          <w:szCs w:val="22"/>
        </w:rPr>
      </w:pPr>
      <w:bookmarkStart w:id="14" w:name="_Hlk219114910"/>
      <w:r w:rsidRPr="00B571A3">
        <w:rPr>
          <w:rFonts w:ascii="Bookman Old Style" w:hAnsi="Bookman Old Style"/>
          <w:sz w:val="22"/>
          <w:szCs w:val="22"/>
        </w:rPr>
        <w:t>Ellátott feladatok</w:t>
      </w:r>
      <w:r w:rsidR="00E11202" w:rsidRPr="00B571A3">
        <w:rPr>
          <w:rFonts w:ascii="Bookman Old Style" w:hAnsi="Bookman Old Style"/>
          <w:sz w:val="22"/>
          <w:szCs w:val="22"/>
        </w:rPr>
        <w:t xml:space="preserve"> a </w:t>
      </w:r>
      <w:r w:rsidR="0076279B">
        <w:rPr>
          <w:rFonts w:ascii="Bookman Old Style" w:hAnsi="Bookman Old Style"/>
          <w:sz w:val="22"/>
          <w:szCs w:val="22"/>
        </w:rPr>
        <w:t>IV</w:t>
      </w:r>
      <w:r w:rsidR="00E11202" w:rsidRPr="00B571A3">
        <w:rPr>
          <w:rFonts w:ascii="Bookman Old Style" w:hAnsi="Bookman Old Style"/>
          <w:sz w:val="22"/>
          <w:szCs w:val="22"/>
        </w:rPr>
        <w:t>. negy</w:t>
      </w:r>
      <w:r w:rsidR="002855BC" w:rsidRPr="00B571A3">
        <w:rPr>
          <w:rFonts w:ascii="Bookman Old Style" w:hAnsi="Bookman Old Style"/>
          <w:sz w:val="22"/>
          <w:szCs w:val="22"/>
        </w:rPr>
        <w:t>e</w:t>
      </w:r>
      <w:r w:rsidR="00E11202" w:rsidRPr="00B571A3">
        <w:rPr>
          <w:rFonts w:ascii="Bookman Old Style" w:hAnsi="Bookman Old Style"/>
          <w:sz w:val="22"/>
          <w:szCs w:val="22"/>
        </w:rPr>
        <w:t>dévben</w:t>
      </w:r>
      <w:r w:rsidRPr="00B571A3">
        <w:rPr>
          <w:rFonts w:ascii="Bookman Old Style" w:hAnsi="Bookman Old Style"/>
          <w:sz w:val="22"/>
          <w:szCs w:val="22"/>
        </w:rPr>
        <w:t>:</w:t>
      </w:r>
    </w:p>
    <w:bookmarkEnd w:id="14"/>
    <w:p w:rsidR="001A6336" w:rsidRPr="00B571A3" w:rsidRDefault="001A6336" w:rsidP="00633292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Az ITS-el kapcsolatos egyeztetések, megbízott tervezővel való kapcsolattartás folyamatos</w:t>
      </w:r>
      <w:r w:rsidR="00E11202" w:rsidRPr="00B571A3">
        <w:rPr>
          <w:rFonts w:ascii="Bookman Old Style" w:hAnsi="Bookman Old Style"/>
          <w:sz w:val="22"/>
          <w:szCs w:val="22"/>
        </w:rPr>
        <w:t>,</w:t>
      </w:r>
    </w:p>
    <w:p w:rsidR="0076279B" w:rsidRPr="0076279B" w:rsidRDefault="00A071E0" w:rsidP="0076279B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előterjesztés</w:t>
      </w:r>
      <w:r w:rsidR="0076279B" w:rsidRPr="0076279B">
        <w:rPr>
          <w:rFonts w:ascii="Bookman Old Style" w:hAnsi="Bookman Old Style"/>
          <w:sz w:val="22"/>
          <w:szCs w:val="22"/>
        </w:rPr>
        <w:t xml:space="preserve"> előkészítése a véleményezési szakasz és a partnerségi egyeztetés lezárásáról,</w:t>
      </w:r>
    </w:p>
    <w:p w:rsidR="0076279B" w:rsidRPr="0076279B" w:rsidRDefault="0076279B" w:rsidP="0076279B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 w:rsidRPr="0076279B">
        <w:rPr>
          <w:rFonts w:ascii="Bookman Old Style" w:hAnsi="Bookman Old Style"/>
          <w:sz w:val="22"/>
          <w:szCs w:val="22"/>
        </w:rPr>
        <w:t>a partnerségi egyeztetés lezárásáról szóló önkormányzati döntés és tájékoztatás közzététele</w:t>
      </w:r>
      <w:r w:rsidR="008B2846">
        <w:rPr>
          <w:rFonts w:ascii="Bookman Old Style" w:hAnsi="Bookman Old Style"/>
          <w:sz w:val="22"/>
          <w:szCs w:val="22"/>
        </w:rPr>
        <w:t>,</w:t>
      </w:r>
    </w:p>
    <w:p w:rsidR="0076279B" w:rsidRPr="0076279B" w:rsidRDefault="0076279B" w:rsidP="0076279B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 w:rsidRPr="0076279B">
        <w:rPr>
          <w:rFonts w:ascii="Bookman Old Style" w:hAnsi="Bookman Old Style"/>
          <w:sz w:val="22"/>
          <w:szCs w:val="22"/>
        </w:rPr>
        <w:t xml:space="preserve">előkészítés állami </w:t>
      </w:r>
      <w:proofErr w:type="spellStart"/>
      <w:r w:rsidRPr="0076279B">
        <w:rPr>
          <w:rFonts w:ascii="Bookman Old Style" w:hAnsi="Bookman Old Style"/>
          <w:sz w:val="22"/>
          <w:szCs w:val="22"/>
        </w:rPr>
        <w:t>főépítészi</w:t>
      </w:r>
      <w:proofErr w:type="spellEnd"/>
      <w:r w:rsidRPr="0076279B">
        <w:rPr>
          <w:rFonts w:ascii="Bookman Old Style" w:hAnsi="Bookman Old Style"/>
          <w:sz w:val="22"/>
          <w:szCs w:val="22"/>
        </w:rPr>
        <w:t xml:space="preserve"> záró véleményezésre,</w:t>
      </w:r>
    </w:p>
    <w:p w:rsidR="0076279B" w:rsidRPr="0076279B" w:rsidRDefault="008B2846" w:rsidP="0076279B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ITS</w:t>
      </w:r>
      <w:r w:rsidR="0076279B" w:rsidRPr="0076279B">
        <w:rPr>
          <w:rFonts w:ascii="Bookman Old Style" w:hAnsi="Bookman Old Style"/>
          <w:sz w:val="22"/>
          <w:szCs w:val="22"/>
        </w:rPr>
        <w:t xml:space="preserve"> módosításának elfogadásáról szóló </w:t>
      </w:r>
      <w:r w:rsidR="00A071E0">
        <w:rPr>
          <w:rFonts w:ascii="Bookman Old Style" w:hAnsi="Bookman Old Style"/>
          <w:sz w:val="22"/>
          <w:szCs w:val="22"/>
        </w:rPr>
        <w:t>előterjesztés</w:t>
      </w:r>
      <w:r w:rsidR="0076279B" w:rsidRPr="0076279B">
        <w:rPr>
          <w:rFonts w:ascii="Bookman Old Style" w:hAnsi="Bookman Old Style"/>
          <w:sz w:val="22"/>
          <w:szCs w:val="22"/>
        </w:rPr>
        <w:t xml:space="preserve"> előkészítése,</w:t>
      </w:r>
    </w:p>
    <w:p w:rsidR="0076279B" w:rsidRDefault="0076279B" w:rsidP="0076279B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 w:rsidRPr="0076279B">
        <w:rPr>
          <w:rFonts w:ascii="Bookman Old Style" w:hAnsi="Bookman Old Style"/>
          <w:sz w:val="22"/>
          <w:szCs w:val="22"/>
        </w:rPr>
        <w:t>elfogadásról szóló döntés kihirdetése, E- TÉR feltöltés, hatályba helyezés</w:t>
      </w:r>
      <w:r w:rsidR="008B2846">
        <w:rPr>
          <w:rFonts w:ascii="Bookman Old Style" w:hAnsi="Bookman Old Style"/>
          <w:sz w:val="22"/>
          <w:szCs w:val="22"/>
        </w:rPr>
        <w:t>,</w:t>
      </w:r>
    </w:p>
    <w:p w:rsidR="008B2846" w:rsidRPr="0076279B" w:rsidRDefault="008B2846" w:rsidP="0076279B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elfogadott ITS közzététele.</w:t>
      </w:r>
    </w:p>
    <w:p w:rsidR="001A6336" w:rsidRPr="00B571A3" w:rsidRDefault="001A6336" w:rsidP="0076279B">
      <w:pPr>
        <w:pStyle w:val="Listaszerbekezds"/>
        <w:jc w:val="both"/>
        <w:rPr>
          <w:rFonts w:ascii="Bookman Old Style" w:hAnsi="Bookman Old Style"/>
          <w:sz w:val="22"/>
          <w:szCs w:val="22"/>
        </w:rPr>
      </w:pPr>
    </w:p>
    <w:p w:rsidR="001A6336" w:rsidRDefault="00E11202" w:rsidP="00E11202">
      <w:pPr>
        <w:ind w:firstLine="360"/>
        <w:jc w:val="both"/>
        <w:rPr>
          <w:rFonts w:ascii="Bookman Old Style" w:hAnsi="Bookman Old Style"/>
          <w:b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>A</w:t>
      </w:r>
      <w:r w:rsidR="001A6336" w:rsidRPr="00B571A3">
        <w:rPr>
          <w:rFonts w:ascii="Bookman Old Style" w:hAnsi="Bookman Old Style"/>
          <w:sz w:val="22"/>
          <w:szCs w:val="22"/>
        </w:rPr>
        <w:t xml:space="preserve">z </w:t>
      </w:r>
      <w:proofErr w:type="spellStart"/>
      <w:r w:rsidR="001A6336" w:rsidRPr="00B571A3">
        <w:rPr>
          <w:rFonts w:ascii="Bookman Old Style" w:hAnsi="Bookman Old Style"/>
          <w:sz w:val="22"/>
          <w:szCs w:val="22"/>
        </w:rPr>
        <w:t>Méptv</w:t>
      </w:r>
      <w:proofErr w:type="spellEnd"/>
      <w:r w:rsidR="001A6336" w:rsidRPr="00B571A3">
        <w:rPr>
          <w:rFonts w:ascii="Bookman Old Style" w:hAnsi="Bookman Old Style"/>
          <w:sz w:val="22"/>
          <w:szCs w:val="22"/>
        </w:rPr>
        <w:t xml:space="preserve">. és a Korm. rendelet szerinti </w:t>
      </w:r>
      <w:r w:rsidR="001A6336" w:rsidRPr="00B571A3">
        <w:rPr>
          <w:rFonts w:ascii="Bookman Old Style" w:hAnsi="Bookman Old Style"/>
          <w:b/>
          <w:sz w:val="22"/>
          <w:szCs w:val="22"/>
        </w:rPr>
        <w:t xml:space="preserve">új településterv </w:t>
      </w:r>
      <w:r w:rsidR="00E32C00" w:rsidRPr="00B571A3">
        <w:rPr>
          <w:rFonts w:ascii="Bookman Old Style" w:hAnsi="Bookman Old Style"/>
          <w:sz w:val="22"/>
          <w:szCs w:val="22"/>
        </w:rPr>
        <w:t xml:space="preserve">beszerzési eljárása tavaly év végén megtörtént, szerződéskötés </w:t>
      </w:r>
      <w:r w:rsidR="004C5E16" w:rsidRPr="00B571A3">
        <w:rPr>
          <w:rFonts w:ascii="Bookman Old Style" w:hAnsi="Bookman Old Style"/>
          <w:sz w:val="22"/>
          <w:szCs w:val="22"/>
        </w:rPr>
        <w:t>megtörtént.</w:t>
      </w:r>
      <w:r w:rsidR="00E32C00" w:rsidRPr="00B571A3">
        <w:rPr>
          <w:rFonts w:ascii="Bookman Old Style" w:hAnsi="Bookman Old Style"/>
          <w:sz w:val="22"/>
          <w:szCs w:val="22"/>
        </w:rPr>
        <w:t xml:space="preserve"> </w:t>
      </w:r>
      <w:r w:rsidR="00E72D98" w:rsidRPr="00B571A3">
        <w:rPr>
          <w:rFonts w:ascii="Bookman Old Style" w:hAnsi="Bookman Old Style"/>
          <w:b/>
          <w:sz w:val="22"/>
          <w:szCs w:val="22"/>
        </w:rPr>
        <w:t xml:space="preserve">A Képviselő- testület 2025. májusi ülésén döntött az új településterv készítését megindító eljárásról. </w:t>
      </w:r>
    </w:p>
    <w:p w:rsidR="007C3EDC" w:rsidRPr="007C3EDC" w:rsidRDefault="007C3EDC" w:rsidP="007C3EDC">
      <w:pPr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Ellátott feladatok a </w:t>
      </w:r>
      <w:r>
        <w:rPr>
          <w:rFonts w:ascii="Bookman Old Style" w:hAnsi="Bookman Old Style"/>
          <w:sz w:val="22"/>
          <w:szCs w:val="22"/>
        </w:rPr>
        <w:t>IV</w:t>
      </w:r>
      <w:r w:rsidRPr="00B571A3">
        <w:rPr>
          <w:rFonts w:ascii="Bookman Old Style" w:hAnsi="Bookman Old Style"/>
          <w:sz w:val="22"/>
          <w:szCs w:val="22"/>
        </w:rPr>
        <w:t>. negyedévben:</w:t>
      </w:r>
    </w:p>
    <w:p w:rsidR="00E72D98" w:rsidRDefault="00377100" w:rsidP="00E72D98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 w:rsidRPr="00B571A3">
        <w:rPr>
          <w:rFonts w:ascii="Bookman Old Style" w:hAnsi="Bookman Old Style"/>
          <w:sz w:val="22"/>
          <w:szCs w:val="22"/>
        </w:rPr>
        <w:t xml:space="preserve">a kérelmezett módosítások </w:t>
      </w:r>
      <w:r w:rsidR="00545CA4" w:rsidRPr="00B571A3">
        <w:rPr>
          <w:rFonts w:ascii="Bookman Old Style" w:hAnsi="Bookman Old Style"/>
          <w:sz w:val="22"/>
          <w:szCs w:val="22"/>
        </w:rPr>
        <w:t>folyamatos egyeztetése</w:t>
      </w:r>
      <w:r w:rsidR="00B373DF" w:rsidRPr="00B571A3">
        <w:rPr>
          <w:rFonts w:ascii="Bookman Old Style" w:hAnsi="Bookman Old Style"/>
          <w:sz w:val="22"/>
          <w:szCs w:val="22"/>
        </w:rPr>
        <w:t xml:space="preserve"> a tervezőkkel</w:t>
      </w:r>
      <w:r w:rsidR="00545CA4" w:rsidRPr="00B571A3">
        <w:rPr>
          <w:rFonts w:ascii="Bookman Old Style" w:hAnsi="Bookman Old Style"/>
          <w:sz w:val="22"/>
          <w:szCs w:val="22"/>
        </w:rPr>
        <w:t>,</w:t>
      </w:r>
      <w:r w:rsidR="008027F2" w:rsidRPr="00B571A3">
        <w:rPr>
          <w:rFonts w:ascii="Bookman Old Style" w:hAnsi="Bookman Old Style"/>
          <w:sz w:val="22"/>
          <w:szCs w:val="22"/>
        </w:rPr>
        <w:t xml:space="preserve"> és a szükséges</w:t>
      </w:r>
      <w:r w:rsidR="00545CA4" w:rsidRPr="00B571A3">
        <w:rPr>
          <w:rFonts w:ascii="Bookman Old Style" w:hAnsi="Bookman Old Style"/>
          <w:sz w:val="22"/>
          <w:szCs w:val="22"/>
        </w:rPr>
        <w:t xml:space="preserve"> szakmai vizsgálat</w:t>
      </w:r>
      <w:r w:rsidR="00B373DF" w:rsidRPr="00B571A3">
        <w:rPr>
          <w:rFonts w:ascii="Bookman Old Style" w:hAnsi="Bookman Old Style"/>
          <w:sz w:val="22"/>
          <w:szCs w:val="22"/>
        </w:rPr>
        <w:t>ok végzése</w:t>
      </w:r>
      <w:r w:rsidR="008027F2" w:rsidRPr="00B571A3">
        <w:rPr>
          <w:rFonts w:ascii="Bookman Old Style" w:hAnsi="Bookman Old Style"/>
          <w:sz w:val="22"/>
          <w:szCs w:val="22"/>
        </w:rPr>
        <w:t>, adatok beszerzése</w:t>
      </w:r>
      <w:r w:rsidR="007C3EDC">
        <w:rPr>
          <w:rFonts w:ascii="Bookman Old Style" w:hAnsi="Bookman Old Style"/>
          <w:sz w:val="22"/>
          <w:szCs w:val="22"/>
        </w:rPr>
        <w:t>,</w:t>
      </w:r>
    </w:p>
    <w:p w:rsidR="00A071E0" w:rsidRPr="00B571A3" w:rsidRDefault="00A071E0" w:rsidP="00E72D98">
      <w:pPr>
        <w:pStyle w:val="Listaszerbekezds"/>
        <w:numPr>
          <w:ilvl w:val="0"/>
          <w:numId w:val="9"/>
        </w:num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egyeztetések megszervezése, lebonyolítása.</w:t>
      </w:r>
    </w:p>
    <w:p w:rsidR="00E11202" w:rsidRPr="0076279B" w:rsidRDefault="00E11202" w:rsidP="0076279B">
      <w:pPr>
        <w:spacing w:before="100" w:beforeAutospacing="1" w:after="100" w:afterAutospacing="1"/>
        <w:ind w:left="360"/>
        <w:jc w:val="both"/>
        <w:rPr>
          <w:rFonts w:ascii="Bookman Old Style" w:hAnsi="Bookman Old Style"/>
          <w:sz w:val="22"/>
          <w:szCs w:val="22"/>
        </w:rPr>
      </w:pPr>
    </w:p>
    <w:sectPr w:rsidR="00E11202" w:rsidRPr="007627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FB6" w:rsidRDefault="00BD2FB6" w:rsidP="00BD2FB6">
      <w:r>
        <w:separator/>
      </w:r>
    </w:p>
  </w:endnote>
  <w:endnote w:type="continuationSeparator" w:id="0">
    <w:p w:rsidR="00BD2FB6" w:rsidRDefault="00BD2FB6" w:rsidP="00BD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EC9" w:rsidRDefault="00A35EC9">
    <w:pPr>
      <w:pStyle w:val="llb"/>
      <w:jc w:val="right"/>
    </w:pPr>
  </w:p>
  <w:p w:rsidR="00A35EC9" w:rsidRDefault="00A35E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FB6" w:rsidRDefault="00BD2FB6" w:rsidP="00BD2FB6">
      <w:r>
        <w:separator/>
      </w:r>
    </w:p>
  </w:footnote>
  <w:footnote w:type="continuationSeparator" w:id="0">
    <w:p w:rsidR="00BD2FB6" w:rsidRDefault="00BD2FB6" w:rsidP="00BD2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EC9" w:rsidRDefault="00A35EC9" w:rsidP="00A35EC9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Szövegdoboz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5EC9" w:rsidRPr="00A35EC9" w:rsidRDefault="00A35EC9">
                          <w:pPr>
                            <w:jc w:val="right"/>
                            <w:rPr>
                              <w:rFonts w:ascii="Bookman Old Style" w:hAnsi="Bookman Old Style"/>
                              <w:sz w:val="16"/>
                            </w:rPr>
                          </w:pPr>
                          <w:r w:rsidRPr="00A35EC9">
                            <w:rPr>
                              <w:rFonts w:ascii="Bookman Old Style" w:hAnsi="Bookman Old Style"/>
                              <w:sz w:val="16"/>
                            </w:rPr>
                            <w:t xml:space="preserve">Tájékoztató városi </w:t>
                          </w:r>
                          <w:proofErr w:type="spellStart"/>
                          <w:r w:rsidRPr="00A35EC9">
                            <w:rPr>
                              <w:rFonts w:ascii="Bookman Old Style" w:hAnsi="Bookman Old Style"/>
                              <w:sz w:val="16"/>
                            </w:rPr>
                            <w:t>főépítész</w:t>
                          </w:r>
                          <w:proofErr w:type="spellEnd"/>
                          <w:r w:rsidRPr="00A35EC9">
                            <w:rPr>
                              <w:rFonts w:ascii="Bookman Old Style" w:hAnsi="Bookman Old Style"/>
                              <w:sz w:val="16"/>
                            </w:rPr>
                            <w:t xml:space="preserve"> tevékenységéről _2025. I</w:t>
                          </w:r>
                          <w:r w:rsidR="00F1489A">
                            <w:rPr>
                              <w:rFonts w:ascii="Bookman Old Style" w:hAnsi="Bookman Old Style"/>
                              <w:sz w:val="16"/>
                            </w:rPr>
                            <w:t>V</w:t>
                          </w:r>
                          <w:r w:rsidRPr="00A35EC9">
                            <w:rPr>
                              <w:rFonts w:ascii="Bookman Old Style" w:hAnsi="Bookman Old Style"/>
                              <w:sz w:val="16"/>
                            </w:rPr>
                            <w:t>. negyedév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" o:allowincell="f" filled="f" stroked="f">
              <v:textbox style="mso-fit-shape-to-text:t" inset=",0,,0">
                <w:txbxContent>
                  <w:p w:rsidR="00A35EC9" w:rsidRPr="00A35EC9" w:rsidRDefault="00A35EC9">
                    <w:pPr>
                      <w:jc w:val="right"/>
                      <w:rPr>
                        <w:rFonts w:ascii="Bookman Old Style" w:hAnsi="Bookman Old Style"/>
                        <w:sz w:val="16"/>
                      </w:rPr>
                    </w:pPr>
                    <w:r w:rsidRPr="00A35EC9">
                      <w:rPr>
                        <w:rFonts w:ascii="Bookman Old Style" w:hAnsi="Bookman Old Style"/>
                        <w:sz w:val="16"/>
                      </w:rPr>
                      <w:t xml:space="preserve">Tájékoztató városi </w:t>
                    </w:r>
                    <w:proofErr w:type="spellStart"/>
                    <w:r w:rsidRPr="00A35EC9">
                      <w:rPr>
                        <w:rFonts w:ascii="Bookman Old Style" w:hAnsi="Bookman Old Style"/>
                        <w:sz w:val="16"/>
                      </w:rPr>
                      <w:t>főépítész</w:t>
                    </w:r>
                    <w:proofErr w:type="spellEnd"/>
                    <w:r w:rsidRPr="00A35EC9">
                      <w:rPr>
                        <w:rFonts w:ascii="Bookman Old Style" w:hAnsi="Bookman Old Style"/>
                        <w:sz w:val="16"/>
                      </w:rPr>
                      <w:t xml:space="preserve"> tevékenységéről _2025. I</w:t>
                    </w:r>
                    <w:r w:rsidR="00F1489A">
                      <w:rPr>
                        <w:rFonts w:ascii="Bookman Old Style" w:hAnsi="Bookman Old Style"/>
                        <w:sz w:val="16"/>
                      </w:rPr>
                      <w:t>V</w:t>
                    </w:r>
                    <w:r w:rsidRPr="00A35EC9">
                      <w:rPr>
                        <w:rFonts w:ascii="Bookman Old Style" w:hAnsi="Bookman Old Style"/>
                        <w:sz w:val="16"/>
                      </w:rPr>
                      <w:t>. negyedév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6350"/>
              <wp:wrapNone/>
              <wp:docPr id="221" name="Szövegdoboz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35EC9" w:rsidRPr="00A35EC9" w:rsidRDefault="00A35EC9">
                          <w:pPr>
                            <w:rPr>
                              <w:color w:val="FFFFFF" w:themeColor="background1"/>
                              <w:sz w:val="20"/>
                            </w:rPr>
                          </w:pPr>
                          <w:r w:rsidRPr="00A35EC9">
                            <w:rPr>
                              <w:sz w:val="20"/>
                            </w:rPr>
                            <w:fldChar w:fldCharType="begin"/>
                          </w:r>
                          <w:r w:rsidRPr="00A35EC9">
                            <w:rPr>
                              <w:sz w:val="20"/>
                            </w:rPr>
                            <w:instrText>PAGE   \* MERGEFORMAT</w:instrText>
                          </w:r>
                          <w:r w:rsidRPr="00A35EC9">
                            <w:rPr>
                              <w:sz w:val="20"/>
                            </w:rPr>
                            <w:fldChar w:fldCharType="separate"/>
                          </w:r>
                          <w:r w:rsidRPr="00A35EC9">
                            <w:rPr>
                              <w:color w:val="FFFFFF" w:themeColor="background1"/>
                              <w:sz w:val="20"/>
                            </w:rPr>
                            <w:t>2</w:t>
                          </w:r>
                          <w:r w:rsidRPr="00A35EC9">
                            <w:rPr>
                              <w:color w:val="FFFFFF" w:themeColor="background1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 221" o:spid="_x0000_s1027" type="#_x0000_t202" style="position:absolute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" o:allowincell="f" fillcolor="#a5a5a5 [2092]" stroked="f">
              <v:textbox style="mso-fit-shape-to-text:t" inset=",0,,0">
                <w:txbxContent>
                  <w:p w:rsidR="00A35EC9" w:rsidRPr="00A35EC9" w:rsidRDefault="00A35EC9">
                    <w:pPr>
                      <w:rPr>
                        <w:color w:val="FFFFFF" w:themeColor="background1"/>
                        <w:sz w:val="20"/>
                      </w:rPr>
                    </w:pPr>
                    <w:r w:rsidRPr="00A35EC9">
                      <w:rPr>
                        <w:sz w:val="20"/>
                      </w:rPr>
                      <w:fldChar w:fldCharType="begin"/>
                    </w:r>
                    <w:r w:rsidRPr="00A35EC9">
                      <w:rPr>
                        <w:sz w:val="20"/>
                      </w:rPr>
                      <w:instrText>PAGE   \* MERGEFORMAT</w:instrText>
                    </w:r>
                    <w:r w:rsidRPr="00A35EC9">
                      <w:rPr>
                        <w:sz w:val="20"/>
                      </w:rPr>
                      <w:fldChar w:fldCharType="separate"/>
                    </w:r>
                    <w:r w:rsidRPr="00A35EC9">
                      <w:rPr>
                        <w:color w:val="FFFFFF" w:themeColor="background1"/>
                        <w:sz w:val="20"/>
                      </w:rPr>
                      <w:t>2</w:t>
                    </w:r>
                    <w:r w:rsidRPr="00A35EC9">
                      <w:rPr>
                        <w:color w:val="FFFFFF" w:themeColor="background1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00F16"/>
    <w:multiLevelType w:val="hybridMultilevel"/>
    <w:tmpl w:val="154E999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82A969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037CA5"/>
    <w:multiLevelType w:val="hybridMultilevel"/>
    <w:tmpl w:val="9E969160"/>
    <w:lvl w:ilvl="0" w:tplc="957AE174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67A01"/>
    <w:multiLevelType w:val="hybridMultilevel"/>
    <w:tmpl w:val="D9D69258"/>
    <w:lvl w:ilvl="0" w:tplc="AEE885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A45094"/>
    <w:multiLevelType w:val="hybridMultilevel"/>
    <w:tmpl w:val="2B5CB8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2D1958"/>
    <w:multiLevelType w:val="hybridMultilevel"/>
    <w:tmpl w:val="CFEAD706"/>
    <w:lvl w:ilvl="0" w:tplc="040E0001">
      <w:start w:val="1"/>
      <w:numFmt w:val="bullet"/>
      <w:lvlText w:val="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91"/>
        </w:tabs>
        <w:ind w:left="279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231"/>
        </w:tabs>
        <w:ind w:left="4231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951"/>
        </w:tabs>
        <w:ind w:left="495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671"/>
        </w:tabs>
        <w:ind w:left="567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91"/>
        </w:tabs>
        <w:ind w:left="639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11"/>
        </w:tabs>
        <w:ind w:left="7111" w:hanging="360"/>
      </w:pPr>
      <w:rPr>
        <w:rFonts w:ascii="Wingdings" w:hAnsi="Wingdings" w:hint="default"/>
      </w:rPr>
    </w:lvl>
  </w:abstractNum>
  <w:abstractNum w:abstractNumId="5" w15:restartNumberingAfterBreak="0">
    <w:nsid w:val="4907548A"/>
    <w:multiLevelType w:val="hybridMultilevel"/>
    <w:tmpl w:val="128AB1D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A11DA8"/>
    <w:multiLevelType w:val="hybridMultilevel"/>
    <w:tmpl w:val="FCEA3E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A164D"/>
    <w:multiLevelType w:val="hybridMultilevel"/>
    <w:tmpl w:val="7C44DF86"/>
    <w:lvl w:ilvl="0" w:tplc="2BC6AB0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C0B2C"/>
    <w:multiLevelType w:val="hybridMultilevel"/>
    <w:tmpl w:val="FF4E1B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C60EE"/>
    <w:multiLevelType w:val="hybridMultilevel"/>
    <w:tmpl w:val="3B046990"/>
    <w:lvl w:ilvl="0" w:tplc="5D4A508A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C1D5B"/>
    <w:multiLevelType w:val="hybridMultilevel"/>
    <w:tmpl w:val="0DE2141E"/>
    <w:lvl w:ilvl="0" w:tplc="8E42F93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05739"/>
    <w:multiLevelType w:val="hybridMultilevel"/>
    <w:tmpl w:val="C6289E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4"/>
  </w:num>
  <w:num w:numId="4">
    <w:abstractNumId w:val="3"/>
  </w:num>
  <w:num w:numId="5">
    <w:abstractNumId w:val="6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0"/>
  </w:num>
  <w:num w:numId="11">
    <w:abstractNumId w:val="9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revisionView w:inkAnnotation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59B"/>
    <w:rsid w:val="000133BA"/>
    <w:rsid w:val="00014184"/>
    <w:rsid w:val="00032256"/>
    <w:rsid w:val="00125EEC"/>
    <w:rsid w:val="00163ABE"/>
    <w:rsid w:val="00194B0E"/>
    <w:rsid w:val="001971CC"/>
    <w:rsid w:val="001A6336"/>
    <w:rsid w:val="001F0128"/>
    <w:rsid w:val="001F44CF"/>
    <w:rsid w:val="001F5180"/>
    <w:rsid w:val="002012C5"/>
    <w:rsid w:val="002352CA"/>
    <w:rsid w:val="00282431"/>
    <w:rsid w:val="00283AAD"/>
    <w:rsid w:val="002855BC"/>
    <w:rsid w:val="002B0B96"/>
    <w:rsid w:val="002B45D5"/>
    <w:rsid w:val="00305A9C"/>
    <w:rsid w:val="003129A8"/>
    <w:rsid w:val="00340EB7"/>
    <w:rsid w:val="003627C4"/>
    <w:rsid w:val="00377100"/>
    <w:rsid w:val="0038339F"/>
    <w:rsid w:val="003A2780"/>
    <w:rsid w:val="003E2F8C"/>
    <w:rsid w:val="004376C9"/>
    <w:rsid w:val="00456C4A"/>
    <w:rsid w:val="00491B7F"/>
    <w:rsid w:val="00492566"/>
    <w:rsid w:val="004A3558"/>
    <w:rsid w:val="004C5E16"/>
    <w:rsid w:val="004E1E0E"/>
    <w:rsid w:val="004E3642"/>
    <w:rsid w:val="00534C14"/>
    <w:rsid w:val="00535648"/>
    <w:rsid w:val="00535833"/>
    <w:rsid w:val="00545CA4"/>
    <w:rsid w:val="00553ED0"/>
    <w:rsid w:val="005C20BB"/>
    <w:rsid w:val="005D37CF"/>
    <w:rsid w:val="005E7F78"/>
    <w:rsid w:val="005F0612"/>
    <w:rsid w:val="006205A1"/>
    <w:rsid w:val="00633292"/>
    <w:rsid w:val="00645724"/>
    <w:rsid w:val="006D050C"/>
    <w:rsid w:val="007343B2"/>
    <w:rsid w:val="0076279B"/>
    <w:rsid w:val="007B1998"/>
    <w:rsid w:val="007C3EDC"/>
    <w:rsid w:val="007E0E36"/>
    <w:rsid w:val="007F0949"/>
    <w:rsid w:val="008027F2"/>
    <w:rsid w:val="00872EDE"/>
    <w:rsid w:val="00885520"/>
    <w:rsid w:val="008A4AA1"/>
    <w:rsid w:val="008B2846"/>
    <w:rsid w:val="008C566A"/>
    <w:rsid w:val="008D0A6A"/>
    <w:rsid w:val="009218A2"/>
    <w:rsid w:val="00950132"/>
    <w:rsid w:val="009A5D7A"/>
    <w:rsid w:val="009C78D6"/>
    <w:rsid w:val="009D4F4E"/>
    <w:rsid w:val="00A071E0"/>
    <w:rsid w:val="00A35EC9"/>
    <w:rsid w:val="00A97A67"/>
    <w:rsid w:val="00AA4C95"/>
    <w:rsid w:val="00AB3E39"/>
    <w:rsid w:val="00AB7B5D"/>
    <w:rsid w:val="00B23C8A"/>
    <w:rsid w:val="00B373DF"/>
    <w:rsid w:val="00B4768A"/>
    <w:rsid w:val="00B571A3"/>
    <w:rsid w:val="00B63F84"/>
    <w:rsid w:val="00B71C2D"/>
    <w:rsid w:val="00B92C22"/>
    <w:rsid w:val="00BA2668"/>
    <w:rsid w:val="00BD2FB6"/>
    <w:rsid w:val="00C01AC1"/>
    <w:rsid w:val="00C1019F"/>
    <w:rsid w:val="00C11B07"/>
    <w:rsid w:val="00C6459B"/>
    <w:rsid w:val="00C76CCB"/>
    <w:rsid w:val="00C813B6"/>
    <w:rsid w:val="00CB4F92"/>
    <w:rsid w:val="00CC442F"/>
    <w:rsid w:val="00D0385F"/>
    <w:rsid w:val="00D11E28"/>
    <w:rsid w:val="00D16AEA"/>
    <w:rsid w:val="00D3384D"/>
    <w:rsid w:val="00D42B1F"/>
    <w:rsid w:val="00D80AA0"/>
    <w:rsid w:val="00D8192F"/>
    <w:rsid w:val="00D913E9"/>
    <w:rsid w:val="00DC108D"/>
    <w:rsid w:val="00E11202"/>
    <w:rsid w:val="00E258A6"/>
    <w:rsid w:val="00E32C00"/>
    <w:rsid w:val="00E36DE7"/>
    <w:rsid w:val="00E72D98"/>
    <w:rsid w:val="00E85ED6"/>
    <w:rsid w:val="00EB029A"/>
    <w:rsid w:val="00F1489A"/>
    <w:rsid w:val="00F17AE0"/>
    <w:rsid w:val="00FE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92E4560"/>
  <w15:chartTrackingRefBased/>
  <w15:docId w15:val="{F5F196D4-6D7E-497E-8FA0-5C66DA68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E7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6459B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C6459B"/>
    <w:pPr>
      <w:spacing w:before="100" w:beforeAutospacing="1" w:after="100" w:afterAutospacing="1"/>
    </w:pPr>
    <w:rPr>
      <w:color w:val="000000"/>
    </w:rPr>
  </w:style>
  <w:style w:type="paragraph" w:styleId="lfej">
    <w:name w:val="header"/>
    <w:basedOn w:val="Norml"/>
    <w:link w:val="lfejChar"/>
    <w:uiPriority w:val="99"/>
    <w:unhideWhenUsed/>
    <w:rsid w:val="00BD2F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D2FB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D2F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D2FB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194B0E"/>
    <w:pPr>
      <w:spacing w:before="100" w:beforeAutospacing="1" w:after="100" w:afterAutospacing="1"/>
    </w:pPr>
  </w:style>
  <w:style w:type="character" w:customStyle="1" w:styleId="jel">
    <w:name w:val="jel"/>
    <w:basedOn w:val="Bekezdsalapbettpusa"/>
    <w:rsid w:val="00194B0E"/>
  </w:style>
  <w:style w:type="character" w:customStyle="1" w:styleId="szakasz-jel">
    <w:name w:val="szakasz-jel"/>
    <w:basedOn w:val="Bekezdsalapbettpusa"/>
    <w:rsid w:val="00194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48808-B659-4FE1-995A-226A0F56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1263</Words>
  <Characters>8716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Csikóné Ungvári Tímea</dc:creator>
  <cp:keywords/>
  <dc:description/>
  <cp:lastModifiedBy>Csikóné Ungvári Tímea</cp:lastModifiedBy>
  <cp:revision>39</cp:revision>
  <dcterms:created xsi:type="dcterms:W3CDTF">2025-03-31T06:47:00Z</dcterms:created>
  <dcterms:modified xsi:type="dcterms:W3CDTF">2026-01-12T11:55:00Z</dcterms:modified>
</cp:coreProperties>
</file>